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A84" w:rsidRPr="00AD3A84" w:rsidRDefault="00AD3A84" w:rsidP="00AD3A84">
      <w:pPr>
        <w:spacing w:line="360" w:lineRule="auto"/>
        <w:jc w:val="center"/>
        <w:rPr>
          <w:color w:val="548DD4" w:themeColor="text2" w:themeTint="99"/>
          <w:sz w:val="36"/>
          <w:lang w:val="sr-Cyrl-RS"/>
        </w:rPr>
      </w:pPr>
      <w:r w:rsidRPr="00AD3A84">
        <w:rPr>
          <w:color w:val="548DD4" w:themeColor="text2" w:themeTint="99"/>
          <w:sz w:val="36"/>
          <w:lang w:val="sr-Cyrl-RS"/>
        </w:rPr>
        <w:t>ОШ ,,МИША ЖИВАНОВИЋ''</w:t>
      </w:r>
    </w:p>
    <w:p w:rsidR="00AD3A84" w:rsidRPr="00AD3A84" w:rsidRDefault="00AD3A84" w:rsidP="00AD3A84">
      <w:pPr>
        <w:spacing w:line="360" w:lineRule="auto"/>
        <w:jc w:val="center"/>
        <w:rPr>
          <w:color w:val="548DD4" w:themeColor="text2" w:themeTint="99"/>
          <w:sz w:val="36"/>
          <w:lang w:val="sr-Cyrl-RS"/>
        </w:rPr>
      </w:pPr>
      <w:r w:rsidRPr="00AD3A84">
        <w:rPr>
          <w:color w:val="548DD4" w:themeColor="text2" w:themeTint="99"/>
          <w:sz w:val="36"/>
          <w:lang w:val="sr-Cyrl-RS"/>
        </w:rPr>
        <w:t>СРЕДЊЕВО</w:t>
      </w:r>
    </w:p>
    <w:p w:rsidR="00AD3A84" w:rsidRPr="00AD3A84" w:rsidRDefault="00AD3A84" w:rsidP="00AD3A84">
      <w:pPr>
        <w:spacing w:line="360" w:lineRule="auto"/>
        <w:jc w:val="center"/>
        <w:rPr>
          <w:sz w:val="36"/>
          <w:lang w:val="sr-Cyrl-RS"/>
        </w:rPr>
      </w:pPr>
    </w:p>
    <w:p w:rsidR="00AD3A84" w:rsidRPr="00AD3A84" w:rsidRDefault="00AD3A84" w:rsidP="00AD3A84">
      <w:pPr>
        <w:spacing w:line="360" w:lineRule="auto"/>
        <w:jc w:val="center"/>
        <w:rPr>
          <w:sz w:val="36"/>
          <w:lang w:val="sr-Cyrl-RS"/>
        </w:rPr>
      </w:pPr>
    </w:p>
    <w:p w:rsidR="00AD3A84" w:rsidRPr="00AD3A84" w:rsidRDefault="00AD3A84" w:rsidP="00AD3A84">
      <w:pPr>
        <w:spacing w:line="360" w:lineRule="auto"/>
        <w:jc w:val="center"/>
        <w:rPr>
          <w:sz w:val="36"/>
          <w:lang w:val="sr-Cyrl-RS"/>
        </w:rPr>
      </w:pPr>
    </w:p>
    <w:p w:rsidR="00AD3A84" w:rsidRPr="00AD3A84" w:rsidRDefault="00AD3A84" w:rsidP="00AD3A84">
      <w:pPr>
        <w:spacing w:line="360" w:lineRule="auto"/>
        <w:jc w:val="center"/>
        <w:rPr>
          <w:b/>
          <w:color w:val="548DD4" w:themeColor="text2" w:themeTint="99"/>
          <w:sz w:val="52"/>
          <w:lang w:val="sr-Cyrl-RS"/>
        </w:rPr>
      </w:pPr>
      <w:r w:rsidRPr="00AD3A84">
        <w:rPr>
          <w:b/>
          <w:color w:val="548DD4" w:themeColor="text2" w:themeTint="99"/>
          <w:sz w:val="52"/>
          <w:lang w:val="sr-Cyrl-RS"/>
        </w:rPr>
        <w:t>АНЕКС ШКОЛСКОГ ПРОГРАМА</w:t>
      </w:r>
    </w:p>
    <w:p w:rsidR="00AD3A84" w:rsidRPr="00AD3A84" w:rsidRDefault="00AD3A84" w:rsidP="00AD3A84">
      <w:pPr>
        <w:spacing w:line="360" w:lineRule="auto"/>
        <w:jc w:val="center"/>
        <w:rPr>
          <w:color w:val="548DD4" w:themeColor="text2" w:themeTint="99"/>
          <w:sz w:val="36"/>
          <w:lang w:val="sr-Cyrl-RS"/>
        </w:rPr>
      </w:pPr>
      <w:r w:rsidRPr="00AD3A84">
        <w:rPr>
          <w:color w:val="548DD4" w:themeColor="text2" w:themeTint="99"/>
          <w:sz w:val="36"/>
          <w:lang w:val="sr-Cyrl-RS"/>
        </w:rPr>
        <w:t>-ПРОГРАМ ПОСТУПАЊА УСТАНОВЕ У СЛУЧАЈУ КРИЗНОГ ДОГАЂАЈА-</w:t>
      </w:r>
    </w:p>
    <w:p w:rsidR="00AD3A84" w:rsidRPr="00AD3A84" w:rsidRDefault="00AD3A84" w:rsidP="00AD3A84">
      <w:pPr>
        <w:spacing w:line="360" w:lineRule="auto"/>
        <w:jc w:val="center"/>
        <w:rPr>
          <w:sz w:val="36"/>
          <w:lang w:val="sr-Cyrl-RS"/>
        </w:rPr>
      </w:pPr>
    </w:p>
    <w:p w:rsidR="00AD3A84" w:rsidRPr="00AD3A84" w:rsidRDefault="00AD3A84" w:rsidP="00AD3A84">
      <w:pPr>
        <w:spacing w:line="360" w:lineRule="auto"/>
        <w:jc w:val="center"/>
        <w:rPr>
          <w:sz w:val="36"/>
          <w:lang w:val="sr-Cyrl-RS"/>
        </w:rPr>
      </w:pPr>
    </w:p>
    <w:p w:rsidR="00AD3A84" w:rsidRPr="00AD3A84" w:rsidRDefault="00AD3A84" w:rsidP="00AD3A84">
      <w:pPr>
        <w:spacing w:line="360" w:lineRule="auto"/>
        <w:jc w:val="center"/>
        <w:rPr>
          <w:sz w:val="36"/>
          <w:lang w:val="sr-Cyrl-RS"/>
        </w:rPr>
      </w:pPr>
    </w:p>
    <w:p w:rsidR="00AD3A84" w:rsidRPr="00AD3A84" w:rsidRDefault="00AD3A84" w:rsidP="00AD3A84">
      <w:pPr>
        <w:spacing w:line="360" w:lineRule="auto"/>
        <w:jc w:val="center"/>
        <w:rPr>
          <w:sz w:val="36"/>
          <w:lang w:val="sr-Cyrl-RS"/>
        </w:rPr>
      </w:pPr>
    </w:p>
    <w:p w:rsidR="00AD3A84" w:rsidRPr="00AD3A84" w:rsidRDefault="00AD3A84" w:rsidP="00AD3A84">
      <w:pPr>
        <w:spacing w:line="360" w:lineRule="auto"/>
        <w:jc w:val="center"/>
        <w:rPr>
          <w:sz w:val="36"/>
          <w:lang w:val="sr-Cyrl-RS"/>
        </w:rPr>
      </w:pPr>
    </w:p>
    <w:p w:rsidR="00AD3A84" w:rsidRPr="00AD3A84" w:rsidRDefault="00AD3A84" w:rsidP="00AD3A84">
      <w:pPr>
        <w:spacing w:line="360" w:lineRule="auto"/>
        <w:jc w:val="center"/>
        <w:rPr>
          <w:sz w:val="36"/>
          <w:lang w:val="sr-Cyrl-RS"/>
        </w:rPr>
      </w:pPr>
    </w:p>
    <w:p w:rsidR="00AD3A84" w:rsidRPr="00AD3A84" w:rsidRDefault="00AD3A84" w:rsidP="00AD3A84">
      <w:pPr>
        <w:spacing w:line="360" w:lineRule="auto"/>
        <w:jc w:val="center"/>
        <w:rPr>
          <w:sz w:val="36"/>
          <w:lang w:val="sr-Cyrl-RS"/>
        </w:rPr>
      </w:pPr>
    </w:p>
    <w:p w:rsidR="00AD3A84" w:rsidRPr="00AD3A84" w:rsidRDefault="00AD3A84" w:rsidP="00AD3A84">
      <w:pPr>
        <w:spacing w:line="360" w:lineRule="auto"/>
        <w:jc w:val="center"/>
        <w:rPr>
          <w:color w:val="548DD4" w:themeColor="text2" w:themeTint="99"/>
          <w:sz w:val="36"/>
          <w:lang w:val="sr-Cyrl-RS"/>
        </w:rPr>
      </w:pPr>
      <w:r w:rsidRPr="00AD3A84">
        <w:rPr>
          <w:color w:val="548DD4" w:themeColor="text2" w:themeTint="99"/>
          <w:sz w:val="36"/>
          <w:lang w:val="sr-Cyrl-RS"/>
        </w:rPr>
        <w:t>СРЕДЊЕВО, СЕПТЕМБАР 2025.</w:t>
      </w:r>
    </w:p>
    <w:p w:rsidR="000058A1" w:rsidRPr="000058A1" w:rsidRDefault="000058A1" w:rsidP="000058A1">
      <w:pPr>
        <w:spacing w:line="360" w:lineRule="auto"/>
        <w:rPr>
          <w:lang w:val="sr-Cyrl-RS"/>
        </w:rPr>
      </w:pPr>
      <w:r w:rsidRPr="000058A1">
        <w:lastRenderedPageBreak/>
        <w:t>На основу члана 130 Закона о основама образовања и васпитања (''Службени гласник РС, број: 88/2017, 27/2017 – др. Закон, 10/2019, 6/2020, 129/2021, 92/2023) и Правилника о протоколу поступања у установи у одговору на насиље, злостављање и занемаривање (''Службени гласник РС, број</w:t>
      </w:r>
      <w:proofErr w:type="gramStart"/>
      <w:r w:rsidRPr="000058A1">
        <w:t>:11</w:t>
      </w:r>
      <w:proofErr w:type="gramEnd"/>
      <w:r w:rsidRPr="000058A1">
        <w:t xml:space="preserve">/24 од 14. фебруара 2024. године), Школски одбор ОШ </w:t>
      </w:r>
      <w:r w:rsidRPr="000058A1">
        <w:rPr>
          <w:lang w:val="sr-Cyrl-RS"/>
        </w:rPr>
        <w:t>,,Миша Живановић''</w:t>
      </w:r>
      <w:r w:rsidRPr="000058A1">
        <w:t xml:space="preserve"> у </w:t>
      </w:r>
      <w:r w:rsidRPr="000058A1">
        <w:rPr>
          <w:lang w:val="sr-Cyrl-RS"/>
        </w:rPr>
        <w:t>Средњеву</w:t>
      </w:r>
      <w:r w:rsidRPr="000058A1">
        <w:t xml:space="preserve"> на својој седници од  1</w:t>
      </w:r>
      <w:r w:rsidRPr="000058A1">
        <w:rPr>
          <w:lang w:val="sr-Cyrl-RS"/>
        </w:rPr>
        <w:t>2</w:t>
      </w:r>
      <w:r w:rsidRPr="000058A1">
        <w:t>.9. 202</w:t>
      </w:r>
      <w:r w:rsidRPr="000058A1">
        <w:rPr>
          <w:lang w:val="sr-Cyrl-RS"/>
        </w:rPr>
        <w:t>5</w:t>
      </w:r>
      <w:r w:rsidRPr="000058A1">
        <w:t xml:space="preserve">. </w:t>
      </w:r>
      <w:proofErr w:type="gramStart"/>
      <w:r w:rsidRPr="000058A1">
        <w:t>године</w:t>
      </w:r>
      <w:proofErr w:type="gramEnd"/>
      <w:r w:rsidRPr="000058A1">
        <w:t xml:space="preserve"> доноси:</w:t>
      </w:r>
      <w:r w:rsidRPr="000058A1">
        <w:br/>
        <w:t> </w:t>
      </w:r>
    </w:p>
    <w:p w:rsidR="000058A1" w:rsidRDefault="000058A1" w:rsidP="00AD3A84">
      <w:pPr>
        <w:spacing w:line="360" w:lineRule="auto"/>
        <w:rPr>
          <w:b/>
          <w:bCs/>
          <w:lang w:val="sr-Cyrl-RS"/>
        </w:rPr>
      </w:pPr>
      <w:proofErr w:type="gramStart"/>
      <w:r w:rsidRPr="000058A1">
        <w:t>ПРОГРАМ  ПОСТУПАЊА</w:t>
      </w:r>
      <w:proofErr w:type="gramEnd"/>
      <w:r w:rsidRPr="000058A1">
        <w:t xml:space="preserve">  УСТАНОВЕ У  КРИЗНИМ ДОГАЂАЈИМА</w:t>
      </w:r>
      <w:r w:rsidRPr="000058A1">
        <w:br/>
        <w:t> </w:t>
      </w:r>
      <w:r w:rsidRPr="000058A1">
        <w:br/>
        <w:t> </w:t>
      </w:r>
      <w:r w:rsidRPr="000058A1">
        <w:br/>
        <w:t xml:space="preserve">Основна школа </w:t>
      </w:r>
      <w:r w:rsidRPr="000058A1">
        <w:rPr>
          <w:lang w:val="sr-Cyrl-RS"/>
        </w:rPr>
        <w:t>,,Миша Живановић'' у Средњеву</w:t>
      </w:r>
      <w:r w:rsidRPr="000058A1">
        <w:t xml:space="preserve"> доноси свој </w:t>
      </w:r>
      <w:r w:rsidRPr="000058A1">
        <w:rPr>
          <w:b/>
          <w:bCs/>
        </w:rPr>
        <w:t>Програм поступања установе у кризним догађајима,</w:t>
      </w:r>
      <w:r w:rsidRPr="000058A1">
        <w:t> а који је саставни део Програма заштите од дискриминације, насиља, злостављања и занемаривања, Школског програма и Развојног плана школе.</w:t>
      </w:r>
      <w:r w:rsidRPr="000058A1">
        <w:br/>
      </w:r>
      <w:proofErr w:type="gramStart"/>
      <w:r w:rsidRPr="000058A1">
        <w:t>Кризни догађај је у већини случајева непредвидив догађај са потенцијално   негативним последицама.</w:t>
      </w:r>
      <w:proofErr w:type="gramEnd"/>
      <w:r w:rsidRPr="000058A1">
        <w:t xml:space="preserve"> </w:t>
      </w:r>
      <w:proofErr w:type="gramStart"/>
      <w:r w:rsidRPr="000058A1">
        <w:t>Taj догађај и његове последице могу проузроковати значајну штету особама које су непосредно или посредно изложене кризном догађају.</w:t>
      </w:r>
      <w:proofErr w:type="gramEnd"/>
      <w:r w:rsidRPr="000058A1">
        <w:br/>
      </w:r>
      <w:r w:rsidRPr="000058A1">
        <w:rPr>
          <w:b/>
          <w:bCs/>
        </w:rPr>
        <w:t>Кризни догађај карактерише:</w:t>
      </w:r>
      <w:r w:rsidRPr="000058A1">
        <w:br/>
        <w:t xml:space="preserve"> </w:t>
      </w:r>
      <w:proofErr w:type="gramStart"/>
      <w:r>
        <w:rPr>
          <w:lang w:val="sr-Cyrl-RS"/>
        </w:rPr>
        <w:t xml:space="preserve">-  </w:t>
      </w:r>
      <w:r w:rsidRPr="000058A1">
        <w:t>број</w:t>
      </w:r>
      <w:proofErr w:type="gramEnd"/>
      <w:r w:rsidRPr="000058A1">
        <w:t xml:space="preserve"> жртав</w:t>
      </w:r>
      <w:r>
        <w:t>а (повређених или настрадалих)</w:t>
      </w:r>
      <w:r>
        <w:br/>
        <w:t xml:space="preserve"> </w:t>
      </w:r>
      <w:r>
        <w:rPr>
          <w:lang w:val="sr-Cyrl-RS"/>
        </w:rPr>
        <w:t xml:space="preserve">-  </w:t>
      </w:r>
      <w:r>
        <w:t>материјална штета,</w:t>
      </w:r>
      <w:r>
        <w:br/>
      </w:r>
      <w:r>
        <w:rPr>
          <w:lang w:val="sr-Cyrl-RS"/>
        </w:rPr>
        <w:t xml:space="preserve">-  </w:t>
      </w:r>
      <w:r w:rsidRPr="000058A1">
        <w:t>психолошке реакције поједи</w:t>
      </w:r>
      <w:r>
        <w:t>нца и/или заједнице у целини,</w:t>
      </w:r>
      <w:r>
        <w:br/>
      </w:r>
      <w:r>
        <w:rPr>
          <w:lang w:val="sr-Cyrl-RS"/>
        </w:rPr>
        <w:t xml:space="preserve">-  </w:t>
      </w:r>
      <w:r w:rsidRPr="000058A1">
        <w:t>солидарност у сврху отклањања по</w:t>
      </w:r>
      <w:r>
        <w:t>следица.</w:t>
      </w:r>
      <w:r>
        <w:br/>
        <w:t> </w:t>
      </w:r>
      <w:r>
        <w:br/>
        <w:t>Кризни догађаји су:</w:t>
      </w:r>
      <w:r>
        <w:br/>
      </w:r>
      <w:r>
        <w:rPr>
          <w:lang w:val="sr-Cyrl-RS"/>
        </w:rPr>
        <w:t xml:space="preserve">- </w:t>
      </w:r>
      <w:r>
        <w:t xml:space="preserve"> Природна смрт детета/ученика;</w:t>
      </w:r>
      <w:r>
        <w:br/>
      </w:r>
      <w:r>
        <w:rPr>
          <w:lang w:val="sr-Cyrl-RS"/>
        </w:rPr>
        <w:t xml:space="preserve">- </w:t>
      </w:r>
      <w:r w:rsidRPr="000058A1">
        <w:t xml:space="preserve"> Покушај убиства и убиство детета/уч</w:t>
      </w:r>
      <w:r>
        <w:t>еника (у установи или ван ње);</w:t>
      </w:r>
      <w:r>
        <w:br/>
      </w:r>
      <w:r>
        <w:rPr>
          <w:lang w:val="sr-Cyrl-RS"/>
        </w:rPr>
        <w:t xml:space="preserve">- </w:t>
      </w:r>
      <w:r w:rsidRPr="000058A1">
        <w:t xml:space="preserve"> Покушај самоубиства ученика и самоуб</w:t>
      </w:r>
      <w:r>
        <w:t>иство (у установи или ван ње);</w:t>
      </w:r>
      <w:r>
        <w:br/>
      </w:r>
      <w:r>
        <w:rPr>
          <w:lang w:val="sr-Cyrl-RS"/>
        </w:rPr>
        <w:t xml:space="preserve">- </w:t>
      </w:r>
      <w:r w:rsidRPr="000058A1">
        <w:t xml:space="preserve"> Природна смрт, самоубиство или </w:t>
      </w:r>
      <w:r>
        <w:t>убиство запосленог у установи;</w:t>
      </w:r>
      <w:r>
        <w:br/>
      </w:r>
      <w:r>
        <w:rPr>
          <w:lang w:val="sr-Cyrl-RS"/>
        </w:rPr>
        <w:t xml:space="preserve">- </w:t>
      </w:r>
      <w:r w:rsidRPr="000058A1">
        <w:t xml:space="preserve"> Саобраћајна незгода у којој је повређено или настрадало дете, односно  учен</w:t>
      </w:r>
      <w:r>
        <w:t>ик и/или запослени у установи;</w:t>
      </w:r>
      <w:r>
        <w:br/>
      </w:r>
      <w:r>
        <w:rPr>
          <w:lang w:val="sr-Cyrl-RS"/>
        </w:rPr>
        <w:t xml:space="preserve">- </w:t>
      </w:r>
      <w:r>
        <w:t xml:space="preserve"> Нестанак детета/ученика;</w:t>
      </w:r>
      <w:r>
        <w:br/>
      </w:r>
      <w:r>
        <w:rPr>
          <w:lang w:val="sr-Cyrl-RS"/>
        </w:rPr>
        <w:t xml:space="preserve">- </w:t>
      </w:r>
      <w:r w:rsidRPr="000058A1">
        <w:t xml:space="preserve"> Масовно тровање у простору установе;</w:t>
      </w:r>
      <w:r w:rsidRPr="000058A1">
        <w:br/>
      </w:r>
      <w:r>
        <w:rPr>
          <w:lang w:val="sr-Cyrl-RS"/>
        </w:rPr>
        <w:lastRenderedPageBreak/>
        <w:t xml:space="preserve">- </w:t>
      </w:r>
      <w:r w:rsidRPr="000058A1">
        <w:t xml:space="preserve"> Дојава о подметнутој експлозивној направи у установи или терорис</w:t>
      </w:r>
      <w:r>
        <w:t>тичком   нападу      и слично;</w:t>
      </w:r>
      <w:r>
        <w:br/>
      </w:r>
      <w:r>
        <w:rPr>
          <w:lang w:val="sr-Cyrl-RS"/>
        </w:rPr>
        <w:t>-</w:t>
      </w:r>
      <w:r>
        <w:t xml:space="preserve"> Талачка криза;</w:t>
      </w:r>
      <w:r>
        <w:br/>
      </w:r>
      <w:r>
        <w:rPr>
          <w:lang w:val="sr-Cyrl-RS"/>
        </w:rPr>
        <w:t xml:space="preserve">- </w:t>
      </w:r>
      <w:r w:rsidRPr="000058A1">
        <w:t xml:space="preserve"> Насиље већих размера (масовне туче, вишеструка убист</w:t>
      </w:r>
      <w:r>
        <w:t>ва, терористички      напади);</w:t>
      </w:r>
      <w:r>
        <w:br/>
      </w:r>
      <w:r>
        <w:rPr>
          <w:lang w:val="sr-Cyrl-RS"/>
        </w:rPr>
        <w:t xml:space="preserve">- </w:t>
      </w:r>
      <w:r w:rsidRPr="000058A1">
        <w:t xml:space="preserve"> Природне катастрофе (поплаве, земљотрес</w:t>
      </w:r>
      <w:r>
        <w:t>и, пожари...);</w:t>
      </w:r>
      <w:r>
        <w:br/>
      </w:r>
      <w:r>
        <w:rPr>
          <w:lang w:val="sr-Cyrl-RS"/>
        </w:rPr>
        <w:t xml:space="preserve">- </w:t>
      </w:r>
      <w:r w:rsidRPr="000058A1">
        <w:t>Техничко-технолошке опасности (експлозија, изливање, испарава</w:t>
      </w:r>
      <w:r>
        <w:t>ње отровних материја и пожар);</w:t>
      </w:r>
      <w:r>
        <w:br/>
      </w:r>
      <w:r>
        <w:rPr>
          <w:lang w:val="sr-Cyrl-RS"/>
        </w:rPr>
        <w:t xml:space="preserve">- </w:t>
      </w:r>
      <w:r w:rsidRPr="000058A1">
        <w:t xml:space="preserve"> Епидемија која је обухватила</w:t>
      </w:r>
      <w:r>
        <w:t xml:space="preserve"> територију/општину на којој </w:t>
      </w:r>
      <w:r w:rsidR="00223C06">
        <w:rPr>
          <w:lang w:val="sr-Cyrl-RS"/>
        </w:rPr>
        <w:t xml:space="preserve">се </w:t>
      </w:r>
      <w:r w:rsidRPr="000058A1">
        <w:t>налази</w:t>
      </w:r>
      <w:r>
        <w:t> установа;</w:t>
      </w:r>
      <w:r>
        <w:br/>
      </w:r>
      <w:r>
        <w:rPr>
          <w:lang w:val="sr-Cyrl-RS"/>
        </w:rPr>
        <w:t xml:space="preserve">- </w:t>
      </w:r>
      <w:r w:rsidRPr="000058A1">
        <w:t xml:space="preserve"> Други кризни догађаји, у смислу овог правилника.</w:t>
      </w:r>
      <w:r w:rsidRPr="000058A1">
        <w:br/>
        <w:t> </w:t>
      </w:r>
      <w:r w:rsidRPr="000058A1">
        <w:br/>
        <w:t>У случају проглашења ванредне ситуације, односно ванредног стања,</w:t>
      </w:r>
      <w:proofErr w:type="gramStart"/>
      <w:r w:rsidRPr="000058A1">
        <w:t>  установа</w:t>
      </w:r>
      <w:proofErr w:type="gramEnd"/>
      <w:r w:rsidRPr="000058A1">
        <w:t xml:space="preserve"> поступа у складу са прописима који то уређују.</w:t>
      </w:r>
      <w:r w:rsidRPr="000058A1">
        <w:br/>
      </w:r>
    </w:p>
    <w:p w:rsidR="000058A1" w:rsidRPr="000058A1" w:rsidRDefault="000058A1" w:rsidP="000058A1">
      <w:pPr>
        <w:spacing w:line="360" w:lineRule="auto"/>
        <w:rPr>
          <w:lang w:val="sr-Cyrl-RS"/>
        </w:rPr>
      </w:pPr>
      <w:r w:rsidRPr="000058A1">
        <w:rPr>
          <w:b/>
          <w:bCs/>
        </w:rPr>
        <w:t>Тим за кризне догађаје</w:t>
      </w:r>
      <w:r w:rsidRPr="000058A1">
        <w:br/>
        <w:t> </w:t>
      </w:r>
      <w:r w:rsidRPr="000058A1">
        <w:br/>
        <w:t>У циљу ефикасног поступања установе у кризним догађајима, у Школи се формира Тим за кризне догађаје у оквиру Тима за заштиту од дискриминације, насиља, злостављања и занемаривања, као његов об</w:t>
      </w:r>
      <w:r>
        <w:t>авезни део, у следећем саставу:</w:t>
      </w:r>
    </w:p>
    <w:p w:rsidR="000058A1" w:rsidRPr="000058A1" w:rsidRDefault="000058A1" w:rsidP="000058A1">
      <w:pPr>
        <w:spacing w:line="360" w:lineRule="auto"/>
        <w:rPr>
          <w:lang w:val="sr-Cyrl-RS"/>
        </w:rPr>
      </w:pPr>
      <w:r>
        <w:rPr>
          <w:lang w:val="sr-Cyrl-RS"/>
        </w:rPr>
        <w:t>С</w:t>
      </w:r>
      <w:r w:rsidRPr="000058A1">
        <w:t>арадња са спољашњом заштитном мрежом</w:t>
      </w:r>
      <w:r>
        <w:rPr>
          <w:lang w:val="sr-Cyrl-RS"/>
        </w:rPr>
        <w:t xml:space="preserve"> и информисање јавности</w:t>
      </w:r>
    </w:p>
    <w:p w:rsidR="000058A1" w:rsidRPr="000058A1" w:rsidRDefault="000058A1" w:rsidP="000058A1">
      <w:pPr>
        <w:numPr>
          <w:ilvl w:val="0"/>
          <w:numId w:val="1"/>
        </w:numPr>
        <w:spacing w:line="360" w:lineRule="auto"/>
      </w:pPr>
      <w:r>
        <w:rPr>
          <w:lang w:val="sr-Cyrl-RS"/>
        </w:rPr>
        <w:t>Дејан Рајковић</w:t>
      </w:r>
      <w:r>
        <w:t>, директор</w:t>
      </w:r>
      <w:r w:rsidRPr="000058A1">
        <w:t xml:space="preserve"> - руководилац Тима, </w:t>
      </w:r>
    </w:p>
    <w:p w:rsidR="000058A1" w:rsidRPr="000058A1" w:rsidRDefault="000058A1" w:rsidP="000058A1">
      <w:pPr>
        <w:numPr>
          <w:ilvl w:val="0"/>
          <w:numId w:val="1"/>
        </w:numPr>
        <w:spacing w:line="360" w:lineRule="auto"/>
      </w:pPr>
      <w:r>
        <w:rPr>
          <w:lang w:val="sr-Cyrl-RS"/>
        </w:rPr>
        <w:t>Александар Стојановић, наставник, члан Тима</w:t>
      </w:r>
    </w:p>
    <w:p w:rsidR="000058A1" w:rsidRPr="000058A1" w:rsidRDefault="000058A1" w:rsidP="000058A1">
      <w:pPr>
        <w:spacing w:line="360" w:lineRule="auto"/>
        <w:rPr>
          <w:lang w:val="sr-Cyrl-RS"/>
        </w:rPr>
      </w:pPr>
      <w:r>
        <w:rPr>
          <w:lang w:val="sr-Cyrl-RS"/>
        </w:rPr>
        <w:t>Пружање психосоцијалне помоћи и подршке:</w:t>
      </w:r>
    </w:p>
    <w:p w:rsidR="000058A1" w:rsidRPr="000058A1" w:rsidRDefault="000058A1" w:rsidP="000058A1">
      <w:pPr>
        <w:pStyle w:val="ListParagraph"/>
        <w:numPr>
          <w:ilvl w:val="0"/>
          <w:numId w:val="40"/>
        </w:numPr>
        <w:spacing w:line="360" w:lineRule="auto"/>
      </w:pPr>
      <w:r w:rsidRPr="000058A1">
        <w:rPr>
          <w:lang w:val="sr-Cyrl-RS"/>
        </w:rPr>
        <w:t>Александра Јоксимовић</w:t>
      </w:r>
      <w:r w:rsidRPr="000058A1">
        <w:t>, стручни сарадник – педагог, пружалац подршке и помоћи</w:t>
      </w:r>
    </w:p>
    <w:p w:rsidR="000058A1" w:rsidRPr="000058A1" w:rsidRDefault="000058A1" w:rsidP="000058A1">
      <w:pPr>
        <w:pStyle w:val="ListParagraph"/>
        <w:numPr>
          <w:ilvl w:val="0"/>
          <w:numId w:val="40"/>
        </w:numPr>
        <w:spacing w:line="360" w:lineRule="auto"/>
      </w:pPr>
      <w:r>
        <w:rPr>
          <w:lang w:val="sr-Cyrl-RS"/>
        </w:rPr>
        <w:t>Тамара Миладиновић, учитељица- члан Тима.</w:t>
      </w:r>
    </w:p>
    <w:p w:rsidR="000058A1" w:rsidRDefault="000058A1" w:rsidP="000058A1">
      <w:pPr>
        <w:spacing w:line="360" w:lineRule="auto"/>
        <w:rPr>
          <w:lang w:val="sr-Cyrl-RS"/>
        </w:rPr>
      </w:pPr>
      <w:r>
        <w:rPr>
          <w:lang w:val="sr-Cyrl-RS"/>
        </w:rPr>
        <w:t xml:space="preserve">Координација активности: </w:t>
      </w:r>
    </w:p>
    <w:p w:rsidR="000058A1" w:rsidRDefault="000058A1" w:rsidP="000058A1">
      <w:pPr>
        <w:pStyle w:val="ListParagraph"/>
        <w:numPr>
          <w:ilvl w:val="0"/>
          <w:numId w:val="41"/>
        </w:numPr>
        <w:spacing w:line="360" w:lineRule="auto"/>
        <w:rPr>
          <w:lang w:val="sr-Cyrl-RS"/>
        </w:rPr>
      </w:pPr>
      <w:r>
        <w:rPr>
          <w:lang w:val="sr-Cyrl-RS"/>
        </w:rPr>
        <w:t>Тијана Пејић Ивановић, наставница биологије</w:t>
      </w:r>
    </w:p>
    <w:p w:rsidR="000058A1" w:rsidRDefault="000058A1" w:rsidP="000058A1">
      <w:pPr>
        <w:pStyle w:val="ListParagraph"/>
        <w:numPr>
          <w:ilvl w:val="0"/>
          <w:numId w:val="41"/>
        </w:numPr>
        <w:spacing w:line="360" w:lineRule="auto"/>
        <w:rPr>
          <w:lang w:val="sr-Cyrl-RS"/>
        </w:rPr>
      </w:pPr>
      <w:r>
        <w:rPr>
          <w:lang w:val="sr-Cyrl-RS"/>
        </w:rPr>
        <w:t>Иван Мићић, учитељ</w:t>
      </w:r>
    </w:p>
    <w:p w:rsidR="000058A1" w:rsidRDefault="000058A1" w:rsidP="000058A1">
      <w:pPr>
        <w:pStyle w:val="ListParagraph"/>
        <w:numPr>
          <w:ilvl w:val="0"/>
          <w:numId w:val="41"/>
        </w:numPr>
        <w:spacing w:line="360" w:lineRule="auto"/>
        <w:rPr>
          <w:lang w:val="sr-Cyrl-RS"/>
        </w:rPr>
      </w:pPr>
      <w:r>
        <w:rPr>
          <w:lang w:val="sr-Cyrl-RS"/>
        </w:rPr>
        <w:lastRenderedPageBreak/>
        <w:t>Игор Аврамовић, помоћно-техничко особље</w:t>
      </w:r>
    </w:p>
    <w:p w:rsidR="00AD3A84" w:rsidRDefault="000058A1" w:rsidP="000058A1">
      <w:pPr>
        <w:pStyle w:val="ListParagraph"/>
        <w:numPr>
          <w:ilvl w:val="0"/>
          <w:numId w:val="41"/>
        </w:numPr>
        <w:spacing w:line="360" w:lineRule="auto"/>
        <w:rPr>
          <w:lang w:val="sr-Cyrl-RS"/>
        </w:rPr>
      </w:pPr>
      <w:r>
        <w:rPr>
          <w:lang w:val="sr-Cyrl-RS"/>
        </w:rPr>
        <w:t>Наташа Николић, учитељица.</w:t>
      </w:r>
    </w:p>
    <w:p w:rsidR="00223C06" w:rsidRPr="00AD3A84" w:rsidRDefault="000058A1" w:rsidP="00AD3A84">
      <w:pPr>
        <w:spacing w:line="360" w:lineRule="auto"/>
        <w:ind w:left="360"/>
        <w:rPr>
          <w:lang w:val="sr-Cyrl-RS"/>
        </w:rPr>
      </w:pPr>
      <w:r w:rsidRPr="000058A1">
        <w:t xml:space="preserve">Координатор Тима је: </w:t>
      </w:r>
      <w:r w:rsidRPr="00AD3A84">
        <w:rPr>
          <w:lang w:val="sr-Cyrl-RS"/>
        </w:rPr>
        <w:t>Дејан Рајковић</w:t>
      </w:r>
      <w:proofErr w:type="gramStart"/>
      <w:r w:rsidRPr="00AD3A84">
        <w:rPr>
          <w:lang w:val="sr-Cyrl-RS"/>
        </w:rPr>
        <w:t>.</w:t>
      </w:r>
      <w:proofErr w:type="gramEnd"/>
      <w:r w:rsidRPr="000058A1">
        <w:br/>
        <w:t xml:space="preserve">Поред послова </w:t>
      </w:r>
      <w:r w:rsidRPr="00AD3A84">
        <w:rPr>
          <w:lang w:val="sr-Cyrl-RS"/>
        </w:rPr>
        <w:t>информисања</w:t>
      </w:r>
      <w:r w:rsidRPr="000058A1">
        <w:t>, задужен је за вођење документације и извештавање.</w:t>
      </w:r>
      <w:r w:rsidRPr="000058A1">
        <w:br/>
      </w:r>
      <w:proofErr w:type="gramStart"/>
      <w:r w:rsidRPr="000058A1">
        <w:t>Чланови Тима за кризне догађаје биће задужени за координацију активности, пружање подршке и информисање.</w:t>
      </w:r>
      <w:proofErr w:type="gramEnd"/>
    </w:p>
    <w:p w:rsidR="00AD3A84" w:rsidRDefault="00223C06" w:rsidP="000058A1">
      <w:pPr>
        <w:spacing w:line="360" w:lineRule="auto"/>
        <w:rPr>
          <w:lang w:val="sr-Cyrl-RS"/>
        </w:rPr>
      </w:pPr>
      <w:r>
        <w:rPr>
          <w:lang w:val="sr-Cyrl-RS"/>
        </w:rPr>
        <w:t xml:space="preserve">Чланови тима се могу изменити у складу са тренутним потребама школе, одласком и пријемом нових запослених, на почетку сваке школске године. </w:t>
      </w:r>
      <w:r w:rsidR="000058A1" w:rsidRPr="000058A1">
        <w:br/>
        <w:t> </w:t>
      </w:r>
      <w:r w:rsidR="000058A1" w:rsidRPr="000058A1">
        <w:br/>
      </w:r>
      <w:r w:rsidR="000058A1" w:rsidRPr="000058A1">
        <w:rPr>
          <w:b/>
          <w:bCs/>
        </w:rPr>
        <w:t>Задаци Тима за кризне догађаје:</w:t>
      </w:r>
      <w:r w:rsidR="000058A1" w:rsidRPr="000058A1">
        <w:br/>
        <w:t> </w:t>
      </w:r>
      <w:r w:rsidR="000058A1" w:rsidRPr="000058A1">
        <w:br/>
        <w:t>Када установа има сазнање да се догодио кризни догађај одмах, а најкасније у року од 24 сата, активира се Тим за кризне догађаје, који има следеће задатке:</w:t>
      </w:r>
      <w:r w:rsidR="000058A1" w:rsidRPr="000058A1">
        <w:br/>
        <w:t>~ прикупљање података, процена потреба и обавештавање надлежних органа;</w:t>
      </w:r>
      <w:r w:rsidR="000058A1" w:rsidRPr="000058A1">
        <w:br/>
        <w:t>~ успостављање сарадње са спољашњом мрежом заштите;</w:t>
      </w:r>
      <w:r w:rsidR="000058A1" w:rsidRPr="000058A1">
        <w:br/>
        <w:t>~ сарадња и заједничко деловање са мобилним тимом за кризне интервенције;</w:t>
      </w:r>
      <w:r w:rsidR="000058A1" w:rsidRPr="000058A1">
        <w:br/>
        <w:t>~ благовремено информисање деце/ученика, родитеља, запослених и медија о догађају;</w:t>
      </w:r>
      <w:r w:rsidR="000058A1" w:rsidRPr="000058A1">
        <w:br/>
        <w:t>~ психосоцијална подршка деци, ученицима и запосленима;</w:t>
      </w:r>
      <w:r w:rsidR="000058A1" w:rsidRPr="000058A1">
        <w:br/>
        <w:t>~ израда и реализација плана рада установе у измењеним условима и стабилизација рада у установи;</w:t>
      </w:r>
      <w:r w:rsidR="000058A1" w:rsidRPr="000058A1">
        <w:br/>
        <w:t>~ организација евентуалних комеморативних активности;</w:t>
      </w:r>
      <w:r w:rsidR="000058A1" w:rsidRPr="000058A1">
        <w:br/>
        <w:t>~ праћење реализације планова и евалуација;</w:t>
      </w:r>
      <w:r w:rsidR="000058A1" w:rsidRPr="000058A1">
        <w:br/>
        <w:t>~ вођење документације и извештавање и</w:t>
      </w:r>
      <w:r w:rsidR="000058A1" w:rsidRPr="000058A1">
        <w:br/>
        <w:t>~ други послови који могу бити од значаја у ситуацијама када се</w:t>
      </w:r>
      <w:r w:rsidR="00AD3A84">
        <w:t xml:space="preserve"> деси кризни догађај.</w:t>
      </w:r>
    </w:p>
    <w:p w:rsidR="000058A1" w:rsidRPr="000058A1" w:rsidRDefault="000058A1" w:rsidP="0063236B">
      <w:pPr>
        <w:spacing w:line="360" w:lineRule="auto"/>
        <w:jc w:val="center"/>
      </w:pPr>
      <w:r w:rsidRPr="000058A1">
        <w:br/>
      </w:r>
      <w:proofErr w:type="gramStart"/>
      <w:r w:rsidRPr="000058A1">
        <w:t>Активности Тима за кризне догађаје биће осмишљаване и реализоване у складу са потребама, а основни </w:t>
      </w:r>
      <w:r w:rsidRPr="000058A1">
        <w:rPr>
          <w:b/>
          <w:bCs/>
        </w:rPr>
        <w:t>циљ</w:t>
      </w:r>
      <w:r w:rsidRPr="000058A1">
        <w:t> је умањивање последица кризног догађаја, спречавање ширења непроверених и узнемирујућих информација, олакшавање враћања у равнотежу погођенима кризом, превазилажење постојећих и превенција потенцијалних кризних ситуација.</w:t>
      </w:r>
      <w:proofErr w:type="gramEnd"/>
      <w:r w:rsidRPr="000058A1">
        <w:br/>
      </w:r>
      <w:r w:rsidRPr="000058A1">
        <w:rPr>
          <w:b/>
          <w:bCs/>
        </w:rPr>
        <w:lastRenderedPageBreak/>
        <w:t>ПРОГРАМ РАДА ТИМА ЗА КРИЗНЕ ДОГАЂАЈЕ</w:t>
      </w:r>
      <w:r w:rsidRPr="000058A1">
        <w:br/>
      </w:r>
    </w:p>
    <w:tbl>
      <w:tblPr>
        <w:tblW w:w="967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2"/>
        <w:gridCol w:w="3494"/>
        <w:gridCol w:w="2443"/>
      </w:tblGrid>
      <w:tr w:rsidR="000058A1" w:rsidRPr="00223C06" w:rsidTr="000058A1">
        <w:trPr>
          <w:trHeight w:val="41"/>
          <w:tblCellSpacing w:w="0" w:type="dxa"/>
        </w:trPr>
        <w:tc>
          <w:tcPr>
            <w:tcW w:w="3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DB3E2" w:themeFill="text2" w:themeFillTint="66"/>
            <w:vAlign w:val="center"/>
            <w:hideMark/>
          </w:tcPr>
          <w:p w:rsidR="000058A1" w:rsidRPr="00223C06" w:rsidRDefault="000058A1" w:rsidP="000058A1">
            <w:pPr>
              <w:rPr>
                <w:sz w:val="20"/>
              </w:rPr>
            </w:pPr>
            <w:r w:rsidRPr="00223C06">
              <w:rPr>
                <w:sz w:val="20"/>
              </w:rPr>
              <w:t>АКТИВНОСТ</w:t>
            </w:r>
          </w:p>
        </w:tc>
        <w:tc>
          <w:tcPr>
            <w:tcW w:w="3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DB3E2" w:themeFill="text2" w:themeFillTint="66"/>
            <w:vAlign w:val="center"/>
            <w:hideMark/>
          </w:tcPr>
          <w:p w:rsidR="000058A1" w:rsidRPr="00223C06" w:rsidRDefault="000058A1" w:rsidP="000058A1">
            <w:pPr>
              <w:rPr>
                <w:sz w:val="20"/>
              </w:rPr>
            </w:pPr>
            <w:r w:rsidRPr="00223C06">
              <w:rPr>
                <w:sz w:val="20"/>
              </w:rPr>
              <w:t>НОСИЛАЦ РЕАЛИЗАЦИЈЕ</w:t>
            </w:r>
          </w:p>
        </w:tc>
        <w:tc>
          <w:tcPr>
            <w:tcW w:w="2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DB3E2" w:themeFill="text2" w:themeFillTint="66"/>
            <w:vAlign w:val="center"/>
            <w:hideMark/>
          </w:tcPr>
          <w:p w:rsidR="000058A1" w:rsidRPr="00223C06" w:rsidRDefault="000058A1" w:rsidP="000058A1">
            <w:pPr>
              <w:rPr>
                <w:sz w:val="20"/>
              </w:rPr>
            </w:pPr>
            <w:r w:rsidRPr="00223C06">
              <w:rPr>
                <w:sz w:val="20"/>
              </w:rPr>
              <w:t>ВРЕМЕ РЕАЛИЗАЦИЈЕ</w:t>
            </w:r>
          </w:p>
        </w:tc>
      </w:tr>
      <w:tr w:rsidR="000058A1" w:rsidRPr="00223C06" w:rsidTr="000058A1">
        <w:trPr>
          <w:trHeight w:val="41"/>
          <w:tblCellSpacing w:w="0" w:type="dxa"/>
        </w:trPr>
        <w:tc>
          <w:tcPr>
            <w:tcW w:w="3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8A1" w:rsidRPr="00223C06" w:rsidRDefault="000058A1" w:rsidP="000058A1">
            <w:pPr>
              <w:numPr>
                <w:ilvl w:val="0"/>
                <w:numId w:val="8"/>
              </w:numPr>
              <w:rPr>
                <w:sz w:val="20"/>
              </w:rPr>
            </w:pPr>
            <w:r w:rsidRPr="00223C06">
              <w:rPr>
                <w:sz w:val="20"/>
              </w:rPr>
              <w:t>Формирати Тим за кризне догађаје;</w:t>
            </w:r>
          </w:p>
          <w:p w:rsidR="000058A1" w:rsidRPr="00223C06" w:rsidRDefault="000058A1" w:rsidP="000058A1">
            <w:pPr>
              <w:numPr>
                <w:ilvl w:val="0"/>
                <w:numId w:val="8"/>
              </w:numPr>
              <w:rPr>
                <w:sz w:val="20"/>
              </w:rPr>
            </w:pPr>
            <w:r w:rsidRPr="00223C06">
              <w:rPr>
                <w:sz w:val="20"/>
              </w:rPr>
              <w:t>Чланове Н</w:t>
            </w:r>
            <w:r w:rsidRPr="00223C06">
              <w:rPr>
                <w:sz w:val="20"/>
                <w:lang w:val="sr-Cyrl-RS"/>
              </w:rPr>
              <w:t>аставничког већа</w:t>
            </w:r>
            <w:r w:rsidRPr="00223C06">
              <w:rPr>
                <w:sz w:val="20"/>
              </w:rPr>
              <w:t xml:space="preserve"> упознати са тимом</w:t>
            </w:r>
          </w:p>
        </w:tc>
        <w:tc>
          <w:tcPr>
            <w:tcW w:w="3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8A1" w:rsidRPr="00223C06" w:rsidRDefault="000058A1" w:rsidP="000058A1">
            <w:pPr>
              <w:numPr>
                <w:ilvl w:val="0"/>
                <w:numId w:val="9"/>
              </w:numPr>
              <w:rPr>
                <w:sz w:val="20"/>
              </w:rPr>
            </w:pPr>
            <w:r w:rsidRPr="00223C06">
              <w:rPr>
                <w:sz w:val="20"/>
              </w:rPr>
              <w:t>директор</w:t>
            </w:r>
          </w:p>
        </w:tc>
        <w:tc>
          <w:tcPr>
            <w:tcW w:w="2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8A1" w:rsidRPr="00223C06" w:rsidRDefault="000058A1" w:rsidP="000058A1">
            <w:pPr>
              <w:rPr>
                <w:sz w:val="20"/>
              </w:rPr>
            </w:pPr>
            <w:r w:rsidRPr="00223C06">
              <w:rPr>
                <w:sz w:val="20"/>
              </w:rPr>
              <w:t xml:space="preserve">Август </w:t>
            </w:r>
          </w:p>
        </w:tc>
      </w:tr>
      <w:tr w:rsidR="000058A1" w:rsidRPr="00223C06" w:rsidTr="000058A1">
        <w:trPr>
          <w:trHeight w:val="1508"/>
          <w:tblCellSpacing w:w="0" w:type="dxa"/>
        </w:trPr>
        <w:tc>
          <w:tcPr>
            <w:tcW w:w="3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8A1" w:rsidRPr="00223C06" w:rsidRDefault="000058A1" w:rsidP="000058A1">
            <w:pPr>
              <w:numPr>
                <w:ilvl w:val="0"/>
                <w:numId w:val="10"/>
              </w:numPr>
              <w:rPr>
                <w:sz w:val="20"/>
              </w:rPr>
            </w:pPr>
            <w:r w:rsidRPr="00223C06">
              <w:rPr>
                <w:sz w:val="20"/>
              </w:rPr>
              <w:t xml:space="preserve">Израдити акциони план за кризне догађаје и допунити документа </w:t>
            </w:r>
          </w:p>
        </w:tc>
        <w:tc>
          <w:tcPr>
            <w:tcW w:w="3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8A1" w:rsidRPr="00223C06" w:rsidRDefault="000058A1" w:rsidP="000058A1">
            <w:pPr>
              <w:numPr>
                <w:ilvl w:val="0"/>
                <w:numId w:val="11"/>
              </w:numPr>
              <w:rPr>
                <w:sz w:val="20"/>
              </w:rPr>
            </w:pPr>
            <w:r w:rsidRPr="00223C06">
              <w:rPr>
                <w:sz w:val="20"/>
              </w:rPr>
              <w:t>чланови Тима</w:t>
            </w:r>
          </w:p>
          <w:p w:rsidR="000058A1" w:rsidRPr="00223C06" w:rsidRDefault="000058A1" w:rsidP="000058A1">
            <w:pPr>
              <w:numPr>
                <w:ilvl w:val="0"/>
                <w:numId w:val="11"/>
              </w:numPr>
              <w:rPr>
                <w:sz w:val="20"/>
              </w:rPr>
            </w:pPr>
            <w:r w:rsidRPr="00223C06">
              <w:rPr>
                <w:sz w:val="20"/>
              </w:rPr>
              <w:t>стручни сарадник - педагог</w:t>
            </w:r>
          </w:p>
          <w:p w:rsidR="000058A1" w:rsidRPr="00223C06" w:rsidRDefault="000058A1" w:rsidP="000058A1">
            <w:pPr>
              <w:rPr>
                <w:sz w:val="20"/>
              </w:rPr>
            </w:pPr>
          </w:p>
        </w:tc>
        <w:tc>
          <w:tcPr>
            <w:tcW w:w="2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8A1" w:rsidRPr="00223C06" w:rsidRDefault="000058A1" w:rsidP="000058A1">
            <w:pPr>
              <w:rPr>
                <w:sz w:val="20"/>
              </w:rPr>
            </w:pPr>
            <w:r w:rsidRPr="00223C06">
              <w:rPr>
                <w:sz w:val="20"/>
              </w:rPr>
              <w:t xml:space="preserve">Август </w:t>
            </w:r>
          </w:p>
        </w:tc>
      </w:tr>
      <w:tr w:rsidR="000058A1" w:rsidRPr="00223C06" w:rsidTr="000058A1">
        <w:trPr>
          <w:trHeight w:val="41"/>
          <w:tblCellSpacing w:w="0" w:type="dxa"/>
        </w:trPr>
        <w:tc>
          <w:tcPr>
            <w:tcW w:w="3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8A1" w:rsidRPr="00223C06" w:rsidRDefault="000058A1" w:rsidP="000058A1">
            <w:pPr>
              <w:numPr>
                <w:ilvl w:val="0"/>
                <w:numId w:val="12"/>
              </w:numPr>
              <w:rPr>
                <w:sz w:val="20"/>
              </w:rPr>
            </w:pPr>
            <w:r w:rsidRPr="00223C06">
              <w:rPr>
                <w:sz w:val="20"/>
              </w:rPr>
              <w:t>Информисати све запослене,</w:t>
            </w:r>
            <w:r w:rsidRPr="00223C06">
              <w:rPr>
                <w:sz w:val="20"/>
                <w:lang w:val="sr-Cyrl-RS"/>
              </w:rPr>
              <w:t xml:space="preserve"> Наставнчко веће,</w:t>
            </w:r>
            <w:r w:rsidRPr="00223C06">
              <w:rPr>
                <w:sz w:val="20"/>
              </w:rPr>
              <w:t xml:space="preserve"> орган управљања – Ш</w:t>
            </w:r>
            <w:r w:rsidRPr="00223C06">
              <w:rPr>
                <w:sz w:val="20"/>
                <w:lang w:val="sr-Cyrl-RS"/>
              </w:rPr>
              <w:t>колски одбор</w:t>
            </w:r>
            <w:r w:rsidRPr="00223C06">
              <w:rPr>
                <w:sz w:val="20"/>
              </w:rPr>
              <w:t xml:space="preserve"> са постојањем Тима, члановима и акционим планом за кризне догађаје</w:t>
            </w:r>
          </w:p>
        </w:tc>
        <w:tc>
          <w:tcPr>
            <w:tcW w:w="3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8A1" w:rsidRPr="00223C06" w:rsidRDefault="000058A1" w:rsidP="000058A1">
            <w:pPr>
              <w:numPr>
                <w:ilvl w:val="0"/>
                <w:numId w:val="13"/>
              </w:numPr>
              <w:rPr>
                <w:sz w:val="20"/>
              </w:rPr>
            </w:pPr>
            <w:r w:rsidRPr="00223C06">
              <w:rPr>
                <w:sz w:val="20"/>
              </w:rPr>
              <w:t>директорка,</w:t>
            </w:r>
          </w:p>
          <w:p w:rsidR="000058A1" w:rsidRPr="00223C06" w:rsidRDefault="000058A1" w:rsidP="000058A1">
            <w:pPr>
              <w:numPr>
                <w:ilvl w:val="0"/>
                <w:numId w:val="13"/>
              </w:numPr>
              <w:rPr>
                <w:sz w:val="20"/>
              </w:rPr>
            </w:pPr>
            <w:r w:rsidRPr="00223C06">
              <w:rPr>
                <w:sz w:val="20"/>
              </w:rPr>
              <w:t>стручни сарадник - педагог,</w:t>
            </w:r>
          </w:p>
          <w:p w:rsidR="000058A1" w:rsidRPr="00223C06" w:rsidRDefault="000058A1" w:rsidP="000058A1">
            <w:pPr>
              <w:numPr>
                <w:ilvl w:val="0"/>
                <w:numId w:val="13"/>
              </w:numPr>
              <w:rPr>
                <w:sz w:val="20"/>
              </w:rPr>
            </w:pPr>
            <w:r w:rsidRPr="00223C06">
              <w:rPr>
                <w:sz w:val="20"/>
              </w:rPr>
              <w:t>чланови Тима</w:t>
            </w:r>
          </w:p>
        </w:tc>
        <w:tc>
          <w:tcPr>
            <w:tcW w:w="2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8A1" w:rsidRPr="00223C06" w:rsidRDefault="000058A1" w:rsidP="000058A1">
            <w:pPr>
              <w:rPr>
                <w:sz w:val="20"/>
              </w:rPr>
            </w:pPr>
            <w:r w:rsidRPr="00223C06">
              <w:rPr>
                <w:sz w:val="20"/>
              </w:rPr>
              <w:t xml:space="preserve">Септембар </w:t>
            </w:r>
          </w:p>
        </w:tc>
      </w:tr>
      <w:tr w:rsidR="000058A1" w:rsidRPr="00223C06" w:rsidTr="000058A1">
        <w:trPr>
          <w:trHeight w:val="41"/>
          <w:tblCellSpacing w:w="0" w:type="dxa"/>
        </w:trPr>
        <w:tc>
          <w:tcPr>
            <w:tcW w:w="3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8A1" w:rsidRPr="00223C06" w:rsidRDefault="000058A1" w:rsidP="000058A1">
            <w:pPr>
              <w:numPr>
                <w:ilvl w:val="0"/>
                <w:numId w:val="14"/>
              </w:numPr>
              <w:rPr>
                <w:sz w:val="20"/>
              </w:rPr>
            </w:pPr>
            <w:r w:rsidRPr="00223C06">
              <w:rPr>
                <w:sz w:val="20"/>
              </w:rPr>
              <w:t>Реализовати стручна усавршавања - семинари/обука на теме: криза, кризни догађаји, успешно реаговање на кризне догађаје, кризне интервенције...</w:t>
            </w:r>
          </w:p>
          <w:p w:rsidR="000058A1" w:rsidRPr="00223C06" w:rsidRDefault="000058A1" w:rsidP="000058A1">
            <w:pPr>
              <w:numPr>
                <w:ilvl w:val="0"/>
                <w:numId w:val="14"/>
              </w:numPr>
              <w:rPr>
                <w:sz w:val="20"/>
              </w:rPr>
            </w:pPr>
            <w:r w:rsidRPr="00223C06">
              <w:rPr>
                <w:sz w:val="20"/>
              </w:rPr>
              <w:t>Упознати чланове колектива са приручником и са презентацијом: Психолошке кризне интервенције у васпитно-образовним установама</w:t>
            </w:r>
          </w:p>
        </w:tc>
        <w:tc>
          <w:tcPr>
            <w:tcW w:w="3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8A1" w:rsidRPr="00223C06" w:rsidRDefault="000058A1" w:rsidP="000058A1">
            <w:pPr>
              <w:numPr>
                <w:ilvl w:val="0"/>
                <w:numId w:val="15"/>
              </w:numPr>
              <w:rPr>
                <w:sz w:val="20"/>
              </w:rPr>
            </w:pPr>
            <w:r w:rsidRPr="00223C06">
              <w:rPr>
                <w:sz w:val="20"/>
              </w:rPr>
              <w:t>чланови Тима,</w:t>
            </w:r>
          </w:p>
          <w:p w:rsidR="000058A1" w:rsidRPr="00223C06" w:rsidRDefault="000058A1" w:rsidP="000058A1">
            <w:pPr>
              <w:numPr>
                <w:ilvl w:val="0"/>
                <w:numId w:val="15"/>
              </w:numPr>
              <w:rPr>
                <w:sz w:val="20"/>
              </w:rPr>
            </w:pPr>
            <w:proofErr w:type="gramStart"/>
            <w:r w:rsidRPr="00223C06">
              <w:rPr>
                <w:sz w:val="20"/>
              </w:rPr>
              <w:t>одељењске</w:t>
            </w:r>
            <w:proofErr w:type="gramEnd"/>
            <w:r w:rsidRPr="00223C06">
              <w:rPr>
                <w:sz w:val="20"/>
              </w:rPr>
              <w:t xml:space="preserve"> старешине</w:t>
            </w:r>
            <w:r w:rsidRPr="00223C06">
              <w:rPr>
                <w:sz w:val="20"/>
                <w:lang w:val="sr-Cyrl-RS"/>
              </w:rPr>
              <w:t xml:space="preserve">  од </w:t>
            </w:r>
            <w:r w:rsidRPr="00223C06">
              <w:rPr>
                <w:sz w:val="20"/>
              </w:rPr>
              <w:t>1-8. разреда,</w:t>
            </w:r>
          </w:p>
          <w:p w:rsidR="000058A1" w:rsidRPr="00223C06" w:rsidRDefault="000058A1" w:rsidP="000058A1">
            <w:pPr>
              <w:numPr>
                <w:ilvl w:val="0"/>
                <w:numId w:val="15"/>
              </w:numPr>
              <w:rPr>
                <w:sz w:val="20"/>
              </w:rPr>
            </w:pPr>
            <w:r w:rsidRPr="00223C06">
              <w:rPr>
                <w:sz w:val="20"/>
              </w:rPr>
              <w:t>предметни наставници</w:t>
            </w:r>
          </w:p>
          <w:p w:rsidR="000058A1" w:rsidRPr="00223C06" w:rsidRDefault="000058A1" w:rsidP="000058A1">
            <w:pPr>
              <w:numPr>
                <w:ilvl w:val="0"/>
                <w:numId w:val="15"/>
              </w:numPr>
              <w:rPr>
                <w:sz w:val="20"/>
              </w:rPr>
            </w:pPr>
            <w:r w:rsidRPr="00223C06">
              <w:rPr>
                <w:sz w:val="20"/>
              </w:rPr>
              <w:t>стручни сарадник - педагог</w:t>
            </w:r>
          </w:p>
        </w:tc>
        <w:tc>
          <w:tcPr>
            <w:tcW w:w="2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8A1" w:rsidRPr="00223C06" w:rsidRDefault="000058A1" w:rsidP="000058A1">
            <w:pPr>
              <w:rPr>
                <w:sz w:val="20"/>
              </w:rPr>
            </w:pPr>
            <w:r w:rsidRPr="00223C06">
              <w:rPr>
                <w:sz w:val="20"/>
              </w:rPr>
              <w:t>Септембар - јун</w:t>
            </w:r>
          </w:p>
        </w:tc>
      </w:tr>
      <w:tr w:rsidR="000058A1" w:rsidRPr="00223C06" w:rsidTr="000058A1">
        <w:trPr>
          <w:trHeight w:val="41"/>
          <w:tblCellSpacing w:w="0" w:type="dxa"/>
        </w:trPr>
        <w:tc>
          <w:tcPr>
            <w:tcW w:w="3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58A1" w:rsidRPr="00223C06" w:rsidRDefault="000058A1" w:rsidP="000058A1">
            <w:pPr>
              <w:numPr>
                <w:ilvl w:val="0"/>
                <w:numId w:val="14"/>
              </w:numPr>
              <w:rPr>
                <w:sz w:val="20"/>
              </w:rPr>
            </w:pPr>
            <w:r w:rsidRPr="00223C06">
              <w:rPr>
                <w:sz w:val="20"/>
                <w:lang w:val="sr-Cyrl-RS"/>
              </w:rPr>
              <w:t>организовање радионица , показних вежби  и вежби евакуације у сарадњи са јединицама локалне самоуправе, Ватрогасном службом, Полицијском управом и Домом здравља</w:t>
            </w:r>
          </w:p>
        </w:tc>
        <w:tc>
          <w:tcPr>
            <w:tcW w:w="3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58A1" w:rsidRPr="00223C06" w:rsidRDefault="000058A1" w:rsidP="000058A1">
            <w:pPr>
              <w:numPr>
                <w:ilvl w:val="0"/>
                <w:numId w:val="15"/>
              </w:numPr>
              <w:rPr>
                <w:sz w:val="20"/>
              </w:rPr>
            </w:pPr>
            <w:r w:rsidRPr="00223C06">
              <w:rPr>
                <w:sz w:val="20"/>
                <w:lang w:val="sr-Cyrl-RS"/>
              </w:rPr>
              <w:t xml:space="preserve">наставници </w:t>
            </w:r>
          </w:p>
          <w:p w:rsidR="000058A1" w:rsidRPr="00223C06" w:rsidRDefault="000058A1" w:rsidP="000058A1">
            <w:pPr>
              <w:numPr>
                <w:ilvl w:val="0"/>
                <w:numId w:val="15"/>
              </w:numPr>
              <w:rPr>
                <w:sz w:val="20"/>
              </w:rPr>
            </w:pPr>
            <w:r w:rsidRPr="00223C06">
              <w:rPr>
                <w:sz w:val="20"/>
                <w:lang w:val="sr-Cyrl-RS"/>
              </w:rPr>
              <w:t xml:space="preserve">директор </w:t>
            </w:r>
          </w:p>
          <w:p w:rsidR="000058A1" w:rsidRPr="00223C06" w:rsidRDefault="000058A1" w:rsidP="000058A1">
            <w:pPr>
              <w:numPr>
                <w:ilvl w:val="0"/>
                <w:numId w:val="15"/>
              </w:numPr>
              <w:rPr>
                <w:sz w:val="20"/>
              </w:rPr>
            </w:pPr>
            <w:r w:rsidRPr="00223C06">
              <w:rPr>
                <w:sz w:val="20"/>
                <w:lang w:val="sr-Cyrl-RS"/>
              </w:rPr>
              <w:t xml:space="preserve">стручни сарадник </w:t>
            </w:r>
          </w:p>
          <w:p w:rsidR="000058A1" w:rsidRPr="00223C06" w:rsidRDefault="000058A1" w:rsidP="000058A1">
            <w:pPr>
              <w:numPr>
                <w:ilvl w:val="0"/>
                <w:numId w:val="15"/>
              </w:numPr>
              <w:rPr>
                <w:sz w:val="20"/>
              </w:rPr>
            </w:pPr>
            <w:r w:rsidRPr="00223C06">
              <w:rPr>
                <w:sz w:val="20"/>
                <w:lang w:val="sr-Cyrl-RS"/>
              </w:rPr>
              <w:t>Савет родитеља</w:t>
            </w:r>
          </w:p>
        </w:tc>
        <w:tc>
          <w:tcPr>
            <w:tcW w:w="2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58A1" w:rsidRPr="00223C06" w:rsidRDefault="00BE2925" w:rsidP="000058A1">
            <w:pPr>
              <w:rPr>
                <w:sz w:val="20"/>
                <w:lang w:val="sr-Cyrl-RS"/>
              </w:rPr>
            </w:pPr>
            <w:r w:rsidRPr="00223C06">
              <w:rPr>
                <w:sz w:val="20"/>
                <w:lang w:val="sr-Cyrl-RS"/>
              </w:rPr>
              <w:t>Септембар - јун</w:t>
            </w:r>
          </w:p>
        </w:tc>
      </w:tr>
    </w:tbl>
    <w:p w:rsidR="00BE2925" w:rsidRPr="00223C06" w:rsidRDefault="00BE2925" w:rsidP="000058A1">
      <w:pPr>
        <w:rPr>
          <w:sz w:val="20"/>
          <w:lang w:val="sr-Cyrl-RS"/>
        </w:rPr>
      </w:pPr>
    </w:p>
    <w:p w:rsidR="00BE2925" w:rsidRDefault="00BE2925" w:rsidP="000058A1">
      <w:pPr>
        <w:rPr>
          <w:lang w:val="sr-Cyrl-RS"/>
        </w:rPr>
      </w:pPr>
    </w:p>
    <w:p w:rsidR="0063236B" w:rsidRDefault="0063236B" w:rsidP="000058A1">
      <w:pPr>
        <w:rPr>
          <w:lang w:val="sr-Cyrl-RS"/>
        </w:rPr>
      </w:pPr>
    </w:p>
    <w:p w:rsidR="00BE2925" w:rsidRDefault="00BE2925" w:rsidP="00BE2925">
      <w:pPr>
        <w:jc w:val="center"/>
        <w:rPr>
          <w:b/>
          <w:bCs/>
          <w:sz w:val="28"/>
          <w:lang w:val="sr-Cyrl-RS"/>
        </w:rPr>
      </w:pPr>
      <w:r w:rsidRPr="00BE2925">
        <w:rPr>
          <w:b/>
          <w:bCs/>
          <w:sz w:val="28"/>
        </w:rPr>
        <w:lastRenderedPageBreak/>
        <w:t>Интервентне активности за време и након кризног догађаја</w:t>
      </w:r>
    </w:p>
    <w:p w:rsidR="00E27096" w:rsidRDefault="00E27096" w:rsidP="00BE2925">
      <w:pPr>
        <w:jc w:val="center"/>
        <w:rPr>
          <w:b/>
          <w:bCs/>
          <w:sz w:val="28"/>
          <w:lang w:val="sr-Cyrl-RS"/>
        </w:rPr>
      </w:pPr>
    </w:p>
    <w:p w:rsidR="00E27096" w:rsidRPr="00E27096" w:rsidRDefault="00E27096" w:rsidP="00E27096">
      <w:pPr>
        <w:ind w:firstLine="720"/>
        <w:jc w:val="both"/>
        <w:rPr>
          <w:lang w:val="sr-Cyrl-RS"/>
        </w:rPr>
      </w:pPr>
      <w:r w:rsidRPr="00E27096">
        <w:t xml:space="preserve">Ако сте сазнали за догађај који се десио ван установе, проверите одмах тачност ове информације преко поузданих извора: породице, полиције, хитне помоћи и сл. </w:t>
      </w:r>
    </w:p>
    <w:p w:rsidR="00E27096" w:rsidRPr="00E27096" w:rsidRDefault="00E27096" w:rsidP="00E27096">
      <w:pPr>
        <w:ind w:firstLine="720"/>
        <w:jc w:val="both"/>
        <w:rPr>
          <w:lang w:val="sr-Cyrl-RS"/>
        </w:rPr>
      </w:pPr>
      <w:r w:rsidRPr="00E27096">
        <w:rPr>
          <w:b/>
        </w:rPr>
        <w:t xml:space="preserve"> Ако се у установи десио кризни догађај</w:t>
      </w:r>
      <w:r w:rsidRPr="00E27096">
        <w:rPr>
          <w:lang w:val="sr-Cyrl-RS"/>
        </w:rPr>
        <w:t>:</w:t>
      </w:r>
      <w:r w:rsidRPr="00E27096">
        <w:t xml:space="preserve"> </w:t>
      </w: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1259"/>
        <w:gridCol w:w="5049"/>
        <w:gridCol w:w="2593"/>
      </w:tblGrid>
      <w:tr w:rsidR="005E1180" w:rsidRPr="00E27096" w:rsidTr="005E1180">
        <w:trPr>
          <w:trHeight w:val="91"/>
        </w:trPr>
        <w:tc>
          <w:tcPr>
            <w:tcW w:w="1193" w:type="dxa"/>
          </w:tcPr>
          <w:p w:rsidR="005E1180" w:rsidRPr="0063236B" w:rsidRDefault="005E1180" w:rsidP="00475085">
            <w:pPr>
              <w:ind w:left="318"/>
              <w:rPr>
                <w:sz w:val="22"/>
                <w:szCs w:val="20"/>
                <w:lang w:val="sr-Cyrl-RS"/>
              </w:rPr>
            </w:pPr>
            <w:r w:rsidRPr="0063236B">
              <w:rPr>
                <w:sz w:val="22"/>
                <w:szCs w:val="20"/>
                <w:lang w:val="sr-Cyrl-RS"/>
              </w:rPr>
              <w:t xml:space="preserve">РЕДНИ БРОЈ </w:t>
            </w:r>
          </w:p>
        </w:tc>
        <w:tc>
          <w:tcPr>
            <w:tcW w:w="5050" w:type="dxa"/>
          </w:tcPr>
          <w:p w:rsidR="005E1180" w:rsidRPr="0063236B" w:rsidRDefault="005E1180" w:rsidP="00475085">
            <w:pPr>
              <w:ind w:left="100"/>
              <w:rPr>
                <w:sz w:val="22"/>
                <w:szCs w:val="20"/>
                <w:lang w:val="sr-Cyrl-RS"/>
              </w:rPr>
            </w:pPr>
            <w:r w:rsidRPr="0063236B">
              <w:rPr>
                <w:sz w:val="22"/>
                <w:szCs w:val="20"/>
                <w:lang w:val="sr-Cyrl-RS"/>
              </w:rPr>
              <w:t xml:space="preserve">АКТИВНОСТ </w:t>
            </w:r>
          </w:p>
        </w:tc>
        <w:tc>
          <w:tcPr>
            <w:tcW w:w="2593" w:type="dxa"/>
          </w:tcPr>
          <w:p w:rsidR="005E1180" w:rsidRPr="0063236B" w:rsidRDefault="005E1180" w:rsidP="00475085">
            <w:pPr>
              <w:ind w:left="178"/>
              <w:rPr>
                <w:sz w:val="22"/>
                <w:szCs w:val="20"/>
                <w:lang w:val="sr-Cyrl-RS"/>
              </w:rPr>
            </w:pPr>
            <w:r w:rsidRPr="0063236B">
              <w:rPr>
                <w:sz w:val="22"/>
                <w:szCs w:val="20"/>
                <w:lang w:val="sr-Cyrl-RS"/>
              </w:rPr>
              <w:t xml:space="preserve">НОСИОЦИ АКТИВНОСТИ </w:t>
            </w:r>
          </w:p>
        </w:tc>
      </w:tr>
      <w:tr w:rsidR="005E1180" w:rsidRPr="00E27096" w:rsidTr="005E1180">
        <w:trPr>
          <w:trHeight w:val="91"/>
        </w:trPr>
        <w:tc>
          <w:tcPr>
            <w:tcW w:w="1193" w:type="dxa"/>
          </w:tcPr>
          <w:p w:rsidR="005E1180" w:rsidRPr="0063236B" w:rsidRDefault="005E1180" w:rsidP="00475085">
            <w:pPr>
              <w:ind w:left="318"/>
              <w:rPr>
                <w:sz w:val="22"/>
                <w:szCs w:val="20"/>
                <w:lang w:val="sr-Cyrl-RS"/>
              </w:rPr>
            </w:pPr>
          </w:p>
          <w:p w:rsidR="005E1180" w:rsidRPr="0063236B" w:rsidRDefault="005E1180" w:rsidP="00475085">
            <w:pPr>
              <w:ind w:left="318"/>
              <w:rPr>
                <w:sz w:val="22"/>
                <w:szCs w:val="20"/>
                <w:lang w:val="sr-Cyrl-RS"/>
              </w:rPr>
            </w:pPr>
            <w:r w:rsidRPr="0063236B">
              <w:rPr>
                <w:sz w:val="22"/>
                <w:szCs w:val="20"/>
                <w:lang w:val="sr-Cyrl-RS"/>
              </w:rPr>
              <w:t>1.</w:t>
            </w:r>
          </w:p>
        </w:tc>
        <w:tc>
          <w:tcPr>
            <w:tcW w:w="5050" w:type="dxa"/>
          </w:tcPr>
          <w:p w:rsidR="005E1180" w:rsidRPr="0063236B" w:rsidRDefault="005E1180" w:rsidP="00475085">
            <w:pPr>
              <w:ind w:left="100"/>
              <w:rPr>
                <w:sz w:val="22"/>
                <w:szCs w:val="20"/>
                <w:lang w:val="sr-Cyrl-RS"/>
              </w:rPr>
            </w:pPr>
            <w:r w:rsidRPr="0063236B">
              <w:rPr>
                <w:sz w:val="22"/>
                <w:szCs w:val="20"/>
                <w:lang w:val="sr-Cyrl-RS"/>
              </w:rPr>
              <w:t>П</w:t>
            </w:r>
            <w:r w:rsidRPr="0063236B">
              <w:rPr>
                <w:sz w:val="22"/>
                <w:szCs w:val="20"/>
              </w:rPr>
              <w:t xml:space="preserve">озовите хитну помоћ, полицију и евентуално друге службе (нпр: ватрогасце). </w:t>
            </w:r>
          </w:p>
        </w:tc>
        <w:tc>
          <w:tcPr>
            <w:tcW w:w="2593" w:type="dxa"/>
          </w:tcPr>
          <w:p w:rsidR="005E1180" w:rsidRPr="0063236B" w:rsidRDefault="005E1180" w:rsidP="00475085">
            <w:pPr>
              <w:ind w:left="178"/>
              <w:rPr>
                <w:sz w:val="22"/>
                <w:szCs w:val="20"/>
                <w:lang w:val="sr-Cyrl-RS"/>
              </w:rPr>
            </w:pPr>
            <w:r w:rsidRPr="0063236B">
              <w:rPr>
                <w:sz w:val="22"/>
                <w:szCs w:val="20"/>
                <w:lang w:val="sr-Cyrl-RS"/>
              </w:rPr>
              <w:t>Запослени у школи (наставници, помоћно особље, директор, стручни сарадник)</w:t>
            </w:r>
          </w:p>
          <w:p w:rsidR="005E1180" w:rsidRPr="0063236B" w:rsidRDefault="005E1180" w:rsidP="00475085">
            <w:pPr>
              <w:ind w:left="178"/>
              <w:rPr>
                <w:sz w:val="22"/>
                <w:szCs w:val="20"/>
                <w:lang w:val="sr-Cyrl-RS"/>
              </w:rPr>
            </w:pPr>
            <w:r w:rsidRPr="0063236B">
              <w:rPr>
                <w:sz w:val="22"/>
                <w:szCs w:val="20"/>
                <w:lang w:val="sr-Cyrl-RS"/>
              </w:rPr>
              <w:t xml:space="preserve">Ученици </w:t>
            </w:r>
          </w:p>
        </w:tc>
      </w:tr>
      <w:tr w:rsidR="005E1180" w:rsidRPr="00475085" w:rsidTr="005E1180">
        <w:trPr>
          <w:trHeight w:val="91"/>
        </w:trPr>
        <w:tc>
          <w:tcPr>
            <w:tcW w:w="1193" w:type="dxa"/>
          </w:tcPr>
          <w:p w:rsidR="005E1180" w:rsidRPr="0063236B" w:rsidRDefault="005E1180" w:rsidP="00475085">
            <w:pPr>
              <w:ind w:left="318"/>
              <w:rPr>
                <w:sz w:val="22"/>
                <w:szCs w:val="20"/>
                <w:lang w:val="sr-Cyrl-RS"/>
              </w:rPr>
            </w:pPr>
            <w:r w:rsidRPr="0063236B">
              <w:rPr>
                <w:sz w:val="22"/>
                <w:szCs w:val="20"/>
                <w:lang w:val="sr-Cyrl-RS"/>
              </w:rPr>
              <w:t>2.</w:t>
            </w:r>
          </w:p>
        </w:tc>
        <w:tc>
          <w:tcPr>
            <w:tcW w:w="5050" w:type="dxa"/>
          </w:tcPr>
          <w:p w:rsidR="005E1180" w:rsidRPr="0063236B" w:rsidRDefault="005E1180" w:rsidP="00475085">
            <w:pPr>
              <w:ind w:left="100"/>
              <w:rPr>
                <w:sz w:val="22"/>
                <w:szCs w:val="20"/>
                <w:lang w:val="sr-Cyrl-RS"/>
              </w:rPr>
            </w:pPr>
            <w:r w:rsidRPr="0063236B">
              <w:rPr>
                <w:sz w:val="22"/>
                <w:szCs w:val="20"/>
              </w:rPr>
              <w:t xml:space="preserve">Приликом поступања установе у одређеним ситуацијама кризног догађаја, неопходно је поступање у складу планом евакуације. Пре почетка евакуације, визуелним прегледом проверити да ли је пут за евакуацију безбедан. </w:t>
            </w:r>
          </w:p>
        </w:tc>
        <w:tc>
          <w:tcPr>
            <w:tcW w:w="2593" w:type="dxa"/>
          </w:tcPr>
          <w:p w:rsidR="005E1180" w:rsidRPr="0063236B" w:rsidRDefault="005E1180" w:rsidP="00475085">
            <w:pPr>
              <w:ind w:left="178"/>
              <w:rPr>
                <w:sz w:val="22"/>
                <w:szCs w:val="20"/>
                <w:lang w:val="sr-Cyrl-RS"/>
              </w:rPr>
            </w:pPr>
            <w:r w:rsidRPr="0063236B">
              <w:rPr>
                <w:sz w:val="22"/>
                <w:szCs w:val="20"/>
                <w:lang w:val="sr-Cyrl-RS"/>
              </w:rPr>
              <w:t>Запослени у школи (наставници, помоћно особље, директор, стручни сарадник)</w:t>
            </w:r>
          </w:p>
          <w:p w:rsidR="005E1180" w:rsidRPr="0063236B" w:rsidRDefault="005E1180" w:rsidP="00475085">
            <w:pPr>
              <w:ind w:left="178"/>
              <w:rPr>
                <w:sz w:val="22"/>
                <w:szCs w:val="20"/>
              </w:rPr>
            </w:pPr>
          </w:p>
        </w:tc>
      </w:tr>
      <w:tr w:rsidR="005E1180" w:rsidRPr="00E27096" w:rsidTr="005E1180">
        <w:trPr>
          <w:trHeight w:val="91"/>
        </w:trPr>
        <w:tc>
          <w:tcPr>
            <w:tcW w:w="1193" w:type="dxa"/>
          </w:tcPr>
          <w:p w:rsidR="005E1180" w:rsidRPr="0063236B" w:rsidRDefault="005E1180" w:rsidP="00475085">
            <w:pPr>
              <w:ind w:left="318"/>
              <w:rPr>
                <w:sz w:val="22"/>
                <w:szCs w:val="20"/>
                <w:lang w:val="sr-Cyrl-RS"/>
              </w:rPr>
            </w:pPr>
            <w:r w:rsidRPr="0063236B">
              <w:rPr>
                <w:sz w:val="22"/>
                <w:szCs w:val="20"/>
                <w:lang w:val="sr-Cyrl-RS"/>
              </w:rPr>
              <w:t>3.</w:t>
            </w:r>
          </w:p>
        </w:tc>
        <w:tc>
          <w:tcPr>
            <w:tcW w:w="5050" w:type="dxa"/>
          </w:tcPr>
          <w:p w:rsidR="005E1180" w:rsidRPr="0063236B" w:rsidRDefault="005E1180" w:rsidP="00475085">
            <w:pPr>
              <w:ind w:left="100"/>
              <w:rPr>
                <w:sz w:val="22"/>
                <w:szCs w:val="20"/>
                <w:lang w:val="sr-Cyrl-RS"/>
              </w:rPr>
            </w:pPr>
            <w:r w:rsidRPr="0063236B">
              <w:rPr>
                <w:sz w:val="22"/>
                <w:szCs w:val="20"/>
              </w:rPr>
              <w:t xml:space="preserve"> Након доласка припадника полиције, потребно је утврдити да ли су деца и запослени у установи безбедни на месту које је планом дефинисано као безбедно место или место поновног окупљања. Након доласка полиције, хитне помоћи и ватрогасаца- -спасилаца, даље се поступа по инструкцијама ових органа. </w:t>
            </w:r>
          </w:p>
        </w:tc>
        <w:tc>
          <w:tcPr>
            <w:tcW w:w="2593" w:type="dxa"/>
          </w:tcPr>
          <w:p w:rsidR="005E1180" w:rsidRPr="0063236B" w:rsidRDefault="005E1180" w:rsidP="00475085">
            <w:pPr>
              <w:ind w:left="178"/>
              <w:rPr>
                <w:sz w:val="22"/>
                <w:szCs w:val="20"/>
                <w:lang w:val="sr-Cyrl-RS"/>
              </w:rPr>
            </w:pPr>
            <w:r w:rsidRPr="0063236B">
              <w:rPr>
                <w:sz w:val="22"/>
                <w:szCs w:val="20"/>
                <w:lang w:val="sr-Cyrl-RS"/>
              </w:rPr>
              <w:t xml:space="preserve">Директор </w:t>
            </w:r>
          </w:p>
          <w:p w:rsidR="005E1180" w:rsidRPr="0063236B" w:rsidRDefault="005E1180" w:rsidP="00475085">
            <w:pPr>
              <w:ind w:left="178"/>
              <w:rPr>
                <w:sz w:val="22"/>
                <w:szCs w:val="20"/>
                <w:lang w:val="sr-Cyrl-RS"/>
              </w:rPr>
            </w:pPr>
            <w:r w:rsidRPr="0063236B">
              <w:rPr>
                <w:sz w:val="22"/>
                <w:szCs w:val="20"/>
                <w:lang w:val="sr-Cyrl-RS"/>
              </w:rPr>
              <w:t xml:space="preserve">Присутни чланови Тима </w:t>
            </w:r>
          </w:p>
          <w:p w:rsidR="005E1180" w:rsidRPr="0063236B" w:rsidRDefault="005E1180" w:rsidP="00475085">
            <w:pPr>
              <w:ind w:left="178"/>
              <w:rPr>
                <w:sz w:val="22"/>
                <w:szCs w:val="20"/>
                <w:lang w:val="sr-Cyrl-RS"/>
              </w:rPr>
            </w:pPr>
            <w:r w:rsidRPr="0063236B">
              <w:rPr>
                <w:sz w:val="22"/>
                <w:szCs w:val="20"/>
                <w:lang w:val="sr-Cyrl-RS"/>
              </w:rPr>
              <w:t>Припрадници пристиглих служби</w:t>
            </w:r>
          </w:p>
        </w:tc>
      </w:tr>
      <w:tr w:rsidR="005E1180" w:rsidRPr="00E27096" w:rsidTr="005E1180">
        <w:trPr>
          <w:trHeight w:val="91"/>
        </w:trPr>
        <w:tc>
          <w:tcPr>
            <w:tcW w:w="1193" w:type="dxa"/>
          </w:tcPr>
          <w:p w:rsidR="005E1180" w:rsidRPr="0063236B" w:rsidRDefault="005E1180" w:rsidP="00475085">
            <w:pPr>
              <w:ind w:left="318"/>
              <w:rPr>
                <w:sz w:val="22"/>
                <w:szCs w:val="20"/>
                <w:lang w:val="sr-Cyrl-RS"/>
              </w:rPr>
            </w:pPr>
            <w:r w:rsidRPr="0063236B">
              <w:rPr>
                <w:sz w:val="22"/>
                <w:szCs w:val="20"/>
                <w:lang w:val="sr-Cyrl-RS"/>
              </w:rPr>
              <w:t>4.</w:t>
            </w:r>
          </w:p>
        </w:tc>
        <w:tc>
          <w:tcPr>
            <w:tcW w:w="5050" w:type="dxa"/>
          </w:tcPr>
          <w:p w:rsidR="005E1180" w:rsidRPr="0063236B" w:rsidRDefault="005E1180" w:rsidP="00475085">
            <w:pPr>
              <w:ind w:left="100"/>
              <w:rPr>
                <w:sz w:val="22"/>
                <w:szCs w:val="20"/>
                <w:lang w:val="sr-Cyrl-RS"/>
              </w:rPr>
            </w:pPr>
            <w:r w:rsidRPr="0063236B">
              <w:rPr>
                <w:sz w:val="22"/>
                <w:szCs w:val="20"/>
              </w:rPr>
              <w:t xml:space="preserve"> Сазовите хитан састанак тима за кризне догађаје. </w:t>
            </w:r>
          </w:p>
        </w:tc>
        <w:tc>
          <w:tcPr>
            <w:tcW w:w="2593" w:type="dxa"/>
          </w:tcPr>
          <w:p w:rsidR="005E1180" w:rsidRPr="0063236B" w:rsidRDefault="005E1180" w:rsidP="00475085">
            <w:pPr>
              <w:ind w:left="178"/>
              <w:rPr>
                <w:sz w:val="22"/>
                <w:szCs w:val="20"/>
                <w:lang w:val="sr-Cyrl-RS"/>
              </w:rPr>
            </w:pPr>
            <w:r w:rsidRPr="0063236B">
              <w:rPr>
                <w:sz w:val="22"/>
                <w:szCs w:val="20"/>
                <w:lang w:val="sr-Cyrl-RS"/>
              </w:rPr>
              <w:t>Чланови тима</w:t>
            </w:r>
          </w:p>
        </w:tc>
      </w:tr>
      <w:tr w:rsidR="005E1180" w:rsidRPr="00E27096" w:rsidTr="005E1180">
        <w:trPr>
          <w:trHeight w:val="91"/>
        </w:trPr>
        <w:tc>
          <w:tcPr>
            <w:tcW w:w="1193" w:type="dxa"/>
          </w:tcPr>
          <w:p w:rsidR="005E1180" w:rsidRPr="0063236B" w:rsidRDefault="005E1180" w:rsidP="00475085">
            <w:pPr>
              <w:ind w:left="318"/>
              <w:rPr>
                <w:sz w:val="22"/>
                <w:szCs w:val="20"/>
                <w:lang w:val="sr-Cyrl-RS"/>
              </w:rPr>
            </w:pPr>
            <w:r w:rsidRPr="0063236B">
              <w:rPr>
                <w:sz w:val="22"/>
                <w:szCs w:val="20"/>
                <w:lang w:val="sr-Cyrl-RS"/>
              </w:rPr>
              <w:t>5.</w:t>
            </w:r>
          </w:p>
        </w:tc>
        <w:tc>
          <w:tcPr>
            <w:tcW w:w="5050" w:type="dxa"/>
          </w:tcPr>
          <w:p w:rsidR="005E1180" w:rsidRPr="0063236B" w:rsidRDefault="005E1180" w:rsidP="00475085">
            <w:pPr>
              <w:ind w:left="100"/>
              <w:rPr>
                <w:sz w:val="22"/>
                <w:szCs w:val="20"/>
                <w:lang w:val="sr-Cyrl-RS"/>
              </w:rPr>
            </w:pPr>
            <w:r w:rsidRPr="0063236B">
              <w:rPr>
                <w:sz w:val="22"/>
                <w:szCs w:val="20"/>
              </w:rPr>
              <w:t xml:space="preserve"> Информишите надлежну Школску управу. </w:t>
            </w:r>
          </w:p>
        </w:tc>
        <w:tc>
          <w:tcPr>
            <w:tcW w:w="2593" w:type="dxa"/>
          </w:tcPr>
          <w:p w:rsidR="005E1180" w:rsidRPr="0063236B" w:rsidRDefault="005E1180" w:rsidP="00475085">
            <w:pPr>
              <w:ind w:left="178"/>
              <w:rPr>
                <w:sz w:val="22"/>
                <w:szCs w:val="20"/>
                <w:lang w:val="sr-Cyrl-RS"/>
              </w:rPr>
            </w:pPr>
            <w:r w:rsidRPr="0063236B">
              <w:rPr>
                <w:sz w:val="22"/>
                <w:szCs w:val="20"/>
                <w:lang w:val="sr-Cyrl-RS"/>
              </w:rPr>
              <w:t>Директор,</w:t>
            </w:r>
          </w:p>
          <w:p w:rsidR="005E1180" w:rsidRPr="0063236B" w:rsidRDefault="005E1180" w:rsidP="00475085">
            <w:pPr>
              <w:ind w:left="178"/>
              <w:rPr>
                <w:sz w:val="22"/>
                <w:szCs w:val="20"/>
                <w:lang w:val="sr-Cyrl-RS"/>
              </w:rPr>
            </w:pPr>
            <w:r w:rsidRPr="0063236B">
              <w:rPr>
                <w:sz w:val="22"/>
                <w:szCs w:val="20"/>
                <w:lang w:val="sr-Cyrl-RS"/>
              </w:rPr>
              <w:t>Чланови тима задужени за информисање</w:t>
            </w:r>
          </w:p>
        </w:tc>
      </w:tr>
      <w:tr w:rsidR="005E1180" w:rsidRPr="00E27096" w:rsidTr="005E1180">
        <w:trPr>
          <w:trHeight w:val="91"/>
        </w:trPr>
        <w:tc>
          <w:tcPr>
            <w:tcW w:w="1193" w:type="dxa"/>
          </w:tcPr>
          <w:p w:rsidR="005E1180" w:rsidRPr="0063236B" w:rsidRDefault="005E1180" w:rsidP="00475085">
            <w:pPr>
              <w:ind w:left="318"/>
              <w:rPr>
                <w:sz w:val="22"/>
                <w:szCs w:val="20"/>
                <w:lang w:val="sr-Cyrl-RS"/>
              </w:rPr>
            </w:pPr>
            <w:r w:rsidRPr="0063236B">
              <w:rPr>
                <w:sz w:val="22"/>
                <w:szCs w:val="20"/>
                <w:lang w:val="sr-Cyrl-RS"/>
              </w:rPr>
              <w:t>6.</w:t>
            </w:r>
          </w:p>
        </w:tc>
        <w:tc>
          <w:tcPr>
            <w:tcW w:w="5050" w:type="dxa"/>
          </w:tcPr>
          <w:p w:rsidR="005E1180" w:rsidRPr="0063236B" w:rsidRDefault="005E1180" w:rsidP="00475085">
            <w:pPr>
              <w:ind w:left="100"/>
              <w:rPr>
                <w:sz w:val="22"/>
                <w:szCs w:val="20"/>
                <w:lang w:val="sr-Cyrl-RS"/>
              </w:rPr>
            </w:pPr>
            <w:r w:rsidRPr="0063236B">
              <w:rPr>
                <w:sz w:val="22"/>
                <w:szCs w:val="20"/>
              </w:rPr>
              <w:t xml:space="preserve">Уколико је последица кризног догађаја троје или више повређених/настрадалих лица, обавестите Министарство просвете како би се ангажовао интерсекторски мобилни тим за кризне ситуације. </w:t>
            </w:r>
          </w:p>
        </w:tc>
        <w:tc>
          <w:tcPr>
            <w:tcW w:w="2593" w:type="dxa"/>
          </w:tcPr>
          <w:p w:rsidR="005E1180" w:rsidRPr="0063236B" w:rsidRDefault="005E1180" w:rsidP="00475085">
            <w:pPr>
              <w:ind w:left="178"/>
              <w:rPr>
                <w:sz w:val="22"/>
                <w:szCs w:val="20"/>
                <w:lang w:val="sr-Cyrl-RS"/>
              </w:rPr>
            </w:pPr>
            <w:r w:rsidRPr="0063236B">
              <w:rPr>
                <w:sz w:val="22"/>
                <w:szCs w:val="20"/>
                <w:lang w:val="sr-Cyrl-RS"/>
              </w:rPr>
              <w:t>Директор,</w:t>
            </w:r>
          </w:p>
          <w:p w:rsidR="005E1180" w:rsidRPr="0063236B" w:rsidRDefault="005E1180" w:rsidP="00475085">
            <w:pPr>
              <w:ind w:left="178"/>
              <w:rPr>
                <w:sz w:val="22"/>
                <w:szCs w:val="20"/>
              </w:rPr>
            </w:pPr>
            <w:r w:rsidRPr="0063236B">
              <w:rPr>
                <w:sz w:val="22"/>
                <w:szCs w:val="20"/>
                <w:lang w:val="sr-Cyrl-RS"/>
              </w:rPr>
              <w:t>Чланови тима задужени за информисање</w:t>
            </w:r>
          </w:p>
        </w:tc>
      </w:tr>
      <w:tr w:rsidR="005E1180" w:rsidRPr="00E27096" w:rsidTr="005E1180">
        <w:trPr>
          <w:trHeight w:val="91"/>
        </w:trPr>
        <w:tc>
          <w:tcPr>
            <w:tcW w:w="1193" w:type="dxa"/>
          </w:tcPr>
          <w:p w:rsidR="005E1180" w:rsidRPr="0063236B" w:rsidRDefault="005E1180" w:rsidP="00475085">
            <w:pPr>
              <w:ind w:left="318"/>
              <w:rPr>
                <w:sz w:val="22"/>
                <w:szCs w:val="20"/>
                <w:lang w:val="sr-Cyrl-RS"/>
              </w:rPr>
            </w:pPr>
            <w:r w:rsidRPr="0063236B">
              <w:rPr>
                <w:sz w:val="22"/>
                <w:szCs w:val="20"/>
                <w:lang w:val="sr-Cyrl-RS"/>
              </w:rPr>
              <w:t>7.</w:t>
            </w:r>
          </w:p>
        </w:tc>
        <w:tc>
          <w:tcPr>
            <w:tcW w:w="5050" w:type="dxa"/>
          </w:tcPr>
          <w:p w:rsidR="005E1180" w:rsidRPr="0063236B" w:rsidRDefault="005E1180" w:rsidP="00475085">
            <w:pPr>
              <w:ind w:left="100"/>
              <w:rPr>
                <w:sz w:val="22"/>
                <w:szCs w:val="20"/>
                <w:lang w:val="sr-Cyrl-RS"/>
              </w:rPr>
            </w:pPr>
            <w:r w:rsidRPr="0063236B">
              <w:rPr>
                <w:sz w:val="22"/>
                <w:szCs w:val="20"/>
              </w:rPr>
              <w:t xml:space="preserve"> Размотрите све добијене информације и позовите породицу/е погођених кризним догађајем и договорите са њима које информације можете проследити запосленима у установи, деци, ученицима, родитељима и евентуално медијима. </w:t>
            </w:r>
          </w:p>
        </w:tc>
        <w:tc>
          <w:tcPr>
            <w:tcW w:w="2593" w:type="dxa"/>
          </w:tcPr>
          <w:p w:rsidR="005E1180" w:rsidRPr="0063236B" w:rsidRDefault="005E1180" w:rsidP="00475085">
            <w:pPr>
              <w:ind w:left="178"/>
              <w:rPr>
                <w:sz w:val="22"/>
                <w:szCs w:val="20"/>
                <w:lang w:val="sr-Cyrl-RS"/>
              </w:rPr>
            </w:pPr>
            <w:r w:rsidRPr="0063236B">
              <w:rPr>
                <w:sz w:val="22"/>
                <w:szCs w:val="20"/>
                <w:lang w:val="sr-Cyrl-RS"/>
              </w:rPr>
              <w:t>Директор,</w:t>
            </w:r>
          </w:p>
          <w:p w:rsidR="005E1180" w:rsidRPr="0063236B" w:rsidRDefault="005E1180" w:rsidP="00475085">
            <w:pPr>
              <w:ind w:left="178"/>
              <w:rPr>
                <w:sz w:val="22"/>
                <w:szCs w:val="20"/>
              </w:rPr>
            </w:pPr>
            <w:r w:rsidRPr="0063236B">
              <w:rPr>
                <w:sz w:val="22"/>
                <w:szCs w:val="20"/>
                <w:lang w:val="sr-Cyrl-RS"/>
              </w:rPr>
              <w:t>Чланови тима задужени за информисање</w:t>
            </w:r>
          </w:p>
        </w:tc>
      </w:tr>
      <w:tr w:rsidR="005E1180" w:rsidRPr="00E27096" w:rsidTr="005E1180">
        <w:trPr>
          <w:trHeight w:val="91"/>
        </w:trPr>
        <w:tc>
          <w:tcPr>
            <w:tcW w:w="1193" w:type="dxa"/>
          </w:tcPr>
          <w:p w:rsidR="005E1180" w:rsidRPr="0063236B" w:rsidRDefault="005E1180" w:rsidP="00475085">
            <w:pPr>
              <w:ind w:left="318"/>
              <w:rPr>
                <w:sz w:val="22"/>
                <w:szCs w:val="20"/>
                <w:lang w:val="sr-Cyrl-RS"/>
              </w:rPr>
            </w:pPr>
            <w:r w:rsidRPr="0063236B">
              <w:rPr>
                <w:sz w:val="22"/>
                <w:szCs w:val="20"/>
                <w:lang w:val="sr-Cyrl-RS"/>
              </w:rPr>
              <w:t>8.</w:t>
            </w:r>
          </w:p>
        </w:tc>
        <w:tc>
          <w:tcPr>
            <w:tcW w:w="5050" w:type="dxa"/>
          </w:tcPr>
          <w:p w:rsidR="005E1180" w:rsidRPr="0063236B" w:rsidRDefault="005E1180" w:rsidP="00475085">
            <w:pPr>
              <w:ind w:left="100"/>
              <w:rPr>
                <w:sz w:val="22"/>
                <w:szCs w:val="20"/>
                <w:lang w:val="sr-Cyrl-RS"/>
              </w:rPr>
            </w:pPr>
            <w:r w:rsidRPr="0063236B">
              <w:rPr>
                <w:sz w:val="22"/>
                <w:szCs w:val="20"/>
              </w:rPr>
              <w:t xml:space="preserve"> Обавестите све запослене о кризном догађају и закажите хитан састанак свих запослених уколико услови дозвољавају. Уколико није могуће састанак одржати у установи, пронађите друге начине комуникације (видео конференција, вибер комуникација, скајп...). На састанку поделите са запосленима проверене информације </w:t>
            </w:r>
            <w:r w:rsidRPr="0063236B">
              <w:rPr>
                <w:sz w:val="22"/>
                <w:szCs w:val="20"/>
              </w:rPr>
              <w:lastRenderedPageBreak/>
              <w:t xml:space="preserve">у вези са кризним догађајем, подсетите их да установа има Програм поступања установе у кризним догађајима, укажите на могуће изазове у наредном периоду. </w:t>
            </w:r>
          </w:p>
        </w:tc>
        <w:tc>
          <w:tcPr>
            <w:tcW w:w="2593" w:type="dxa"/>
          </w:tcPr>
          <w:p w:rsidR="005E1180" w:rsidRPr="0063236B" w:rsidRDefault="005E1180" w:rsidP="00475085">
            <w:pPr>
              <w:ind w:left="178"/>
              <w:rPr>
                <w:sz w:val="22"/>
                <w:szCs w:val="20"/>
                <w:lang w:val="sr-Cyrl-RS"/>
              </w:rPr>
            </w:pPr>
            <w:r w:rsidRPr="0063236B">
              <w:rPr>
                <w:sz w:val="22"/>
                <w:szCs w:val="20"/>
                <w:lang w:val="sr-Cyrl-RS"/>
              </w:rPr>
              <w:lastRenderedPageBreak/>
              <w:t>Директор,</w:t>
            </w:r>
          </w:p>
          <w:p w:rsidR="005E1180" w:rsidRPr="0063236B" w:rsidRDefault="005E1180" w:rsidP="00475085">
            <w:pPr>
              <w:ind w:left="178"/>
              <w:rPr>
                <w:sz w:val="22"/>
                <w:szCs w:val="20"/>
              </w:rPr>
            </w:pPr>
            <w:r w:rsidRPr="0063236B">
              <w:rPr>
                <w:sz w:val="22"/>
                <w:szCs w:val="20"/>
                <w:lang w:val="sr-Cyrl-RS"/>
              </w:rPr>
              <w:t>Чланови тима задужени за информисање</w:t>
            </w:r>
          </w:p>
        </w:tc>
      </w:tr>
      <w:tr w:rsidR="005E1180" w:rsidRPr="00E27096" w:rsidTr="005E1180">
        <w:trPr>
          <w:trHeight w:val="91"/>
        </w:trPr>
        <w:tc>
          <w:tcPr>
            <w:tcW w:w="1193" w:type="dxa"/>
          </w:tcPr>
          <w:p w:rsidR="005E1180" w:rsidRPr="0063236B" w:rsidRDefault="005E1180" w:rsidP="00475085">
            <w:pPr>
              <w:ind w:left="318"/>
              <w:rPr>
                <w:sz w:val="22"/>
                <w:szCs w:val="20"/>
                <w:lang w:val="sr-Cyrl-RS"/>
              </w:rPr>
            </w:pPr>
            <w:r w:rsidRPr="0063236B">
              <w:rPr>
                <w:sz w:val="22"/>
                <w:szCs w:val="20"/>
                <w:lang w:val="sr-Cyrl-RS"/>
              </w:rPr>
              <w:lastRenderedPageBreak/>
              <w:t>9.</w:t>
            </w:r>
          </w:p>
        </w:tc>
        <w:tc>
          <w:tcPr>
            <w:tcW w:w="5050" w:type="dxa"/>
          </w:tcPr>
          <w:p w:rsidR="005E1180" w:rsidRPr="0063236B" w:rsidRDefault="005E1180" w:rsidP="00475085">
            <w:pPr>
              <w:ind w:left="100"/>
              <w:rPr>
                <w:sz w:val="22"/>
                <w:szCs w:val="20"/>
                <w:lang w:val="sr-Cyrl-RS"/>
              </w:rPr>
            </w:pPr>
            <w:r w:rsidRPr="0063236B">
              <w:rPr>
                <w:sz w:val="22"/>
                <w:szCs w:val="20"/>
              </w:rPr>
              <w:t xml:space="preserve"> Нагласите да је директор једина овлашћена особа у установи за комуникацију са медијима. </w:t>
            </w:r>
          </w:p>
        </w:tc>
        <w:tc>
          <w:tcPr>
            <w:tcW w:w="2593" w:type="dxa"/>
          </w:tcPr>
          <w:p w:rsidR="005E1180" w:rsidRPr="0063236B" w:rsidRDefault="005E1180" w:rsidP="00475085">
            <w:pPr>
              <w:ind w:left="178"/>
              <w:rPr>
                <w:sz w:val="22"/>
                <w:szCs w:val="20"/>
                <w:lang w:val="sr-Cyrl-RS"/>
              </w:rPr>
            </w:pPr>
            <w:r w:rsidRPr="0063236B">
              <w:rPr>
                <w:sz w:val="22"/>
                <w:szCs w:val="20"/>
                <w:lang w:val="sr-Cyrl-RS"/>
              </w:rPr>
              <w:t>Директор,</w:t>
            </w:r>
          </w:p>
          <w:p w:rsidR="005E1180" w:rsidRPr="0063236B" w:rsidRDefault="005E1180" w:rsidP="00475085">
            <w:pPr>
              <w:ind w:left="178"/>
              <w:rPr>
                <w:sz w:val="22"/>
                <w:szCs w:val="20"/>
              </w:rPr>
            </w:pPr>
            <w:r w:rsidRPr="0063236B">
              <w:rPr>
                <w:sz w:val="22"/>
                <w:szCs w:val="20"/>
                <w:lang w:val="sr-Cyrl-RS"/>
              </w:rPr>
              <w:t>Чланови тима задужени за информисање</w:t>
            </w:r>
          </w:p>
        </w:tc>
      </w:tr>
      <w:tr w:rsidR="005E1180" w:rsidRPr="00E27096" w:rsidTr="005E1180">
        <w:trPr>
          <w:trHeight w:val="91"/>
        </w:trPr>
        <w:tc>
          <w:tcPr>
            <w:tcW w:w="1193" w:type="dxa"/>
          </w:tcPr>
          <w:p w:rsidR="005E1180" w:rsidRPr="0063236B" w:rsidRDefault="005E1180" w:rsidP="00475085">
            <w:pPr>
              <w:ind w:left="318"/>
              <w:rPr>
                <w:sz w:val="22"/>
                <w:szCs w:val="20"/>
                <w:lang w:val="sr-Cyrl-RS"/>
              </w:rPr>
            </w:pPr>
            <w:r w:rsidRPr="0063236B">
              <w:rPr>
                <w:sz w:val="22"/>
                <w:szCs w:val="20"/>
                <w:lang w:val="sr-Cyrl-RS"/>
              </w:rPr>
              <w:t>10.</w:t>
            </w:r>
          </w:p>
        </w:tc>
        <w:tc>
          <w:tcPr>
            <w:tcW w:w="5050" w:type="dxa"/>
          </w:tcPr>
          <w:p w:rsidR="005E1180" w:rsidRPr="0063236B" w:rsidRDefault="005E1180" w:rsidP="00475085">
            <w:pPr>
              <w:ind w:left="100"/>
              <w:rPr>
                <w:sz w:val="22"/>
                <w:szCs w:val="20"/>
                <w:lang w:val="sr-Cyrl-RS"/>
              </w:rPr>
            </w:pPr>
            <w:r w:rsidRPr="0063236B">
              <w:rPr>
                <w:sz w:val="22"/>
                <w:szCs w:val="20"/>
              </w:rPr>
              <w:t xml:space="preserve"> Упутите запослене да помоћ могу да потраже од стручног сарадника. </w:t>
            </w:r>
          </w:p>
        </w:tc>
        <w:tc>
          <w:tcPr>
            <w:tcW w:w="2593" w:type="dxa"/>
          </w:tcPr>
          <w:p w:rsidR="005E1180" w:rsidRPr="0063236B" w:rsidRDefault="005E1180" w:rsidP="00475085">
            <w:pPr>
              <w:ind w:left="178"/>
              <w:rPr>
                <w:sz w:val="22"/>
                <w:szCs w:val="20"/>
                <w:lang w:val="sr-Cyrl-RS"/>
              </w:rPr>
            </w:pPr>
            <w:r w:rsidRPr="0063236B">
              <w:rPr>
                <w:sz w:val="22"/>
                <w:szCs w:val="20"/>
                <w:lang w:val="sr-Cyrl-RS"/>
              </w:rPr>
              <w:t>Директор,</w:t>
            </w:r>
          </w:p>
          <w:p w:rsidR="005E1180" w:rsidRPr="0063236B" w:rsidRDefault="005E1180" w:rsidP="00475085">
            <w:pPr>
              <w:ind w:left="178"/>
              <w:rPr>
                <w:sz w:val="22"/>
                <w:szCs w:val="20"/>
                <w:lang w:val="sr-Cyrl-RS"/>
              </w:rPr>
            </w:pPr>
            <w:r w:rsidRPr="0063236B">
              <w:rPr>
                <w:sz w:val="22"/>
                <w:szCs w:val="20"/>
                <w:lang w:val="sr-Cyrl-RS"/>
              </w:rPr>
              <w:t>Чланови тима задужени за информисање</w:t>
            </w:r>
          </w:p>
          <w:p w:rsidR="005E1180" w:rsidRPr="0063236B" w:rsidRDefault="005E1180" w:rsidP="00475085">
            <w:pPr>
              <w:rPr>
                <w:sz w:val="22"/>
                <w:szCs w:val="20"/>
              </w:rPr>
            </w:pPr>
            <w:r w:rsidRPr="0063236B">
              <w:rPr>
                <w:sz w:val="22"/>
                <w:szCs w:val="20"/>
                <w:lang w:val="sr-Cyrl-RS"/>
              </w:rPr>
              <w:t>Стручни сарадник</w:t>
            </w:r>
          </w:p>
        </w:tc>
      </w:tr>
      <w:tr w:rsidR="005E1180" w:rsidRPr="00E27096" w:rsidTr="005E1180">
        <w:trPr>
          <w:trHeight w:val="91"/>
        </w:trPr>
        <w:tc>
          <w:tcPr>
            <w:tcW w:w="1193" w:type="dxa"/>
          </w:tcPr>
          <w:p w:rsidR="005E1180" w:rsidRPr="0063236B" w:rsidRDefault="005E1180" w:rsidP="00475085">
            <w:pPr>
              <w:ind w:left="318"/>
              <w:rPr>
                <w:sz w:val="22"/>
                <w:szCs w:val="20"/>
                <w:lang w:val="sr-Cyrl-RS"/>
              </w:rPr>
            </w:pPr>
            <w:r w:rsidRPr="0063236B">
              <w:rPr>
                <w:sz w:val="22"/>
                <w:szCs w:val="20"/>
                <w:lang w:val="sr-Cyrl-RS"/>
              </w:rPr>
              <w:t>11.</w:t>
            </w:r>
          </w:p>
        </w:tc>
        <w:tc>
          <w:tcPr>
            <w:tcW w:w="5050" w:type="dxa"/>
          </w:tcPr>
          <w:p w:rsidR="005E1180" w:rsidRPr="0063236B" w:rsidRDefault="005E1180" w:rsidP="00475085">
            <w:pPr>
              <w:ind w:left="100"/>
              <w:rPr>
                <w:sz w:val="22"/>
                <w:szCs w:val="20"/>
                <w:lang w:val="sr-Cyrl-RS"/>
              </w:rPr>
            </w:pPr>
            <w:r w:rsidRPr="0063236B">
              <w:rPr>
                <w:sz w:val="22"/>
                <w:szCs w:val="20"/>
              </w:rPr>
              <w:t xml:space="preserve"> Поделите већ припремљен текст „Препоруке за запослене у установи“ </w:t>
            </w:r>
          </w:p>
        </w:tc>
        <w:tc>
          <w:tcPr>
            <w:tcW w:w="2593" w:type="dxa"/>
          </w:tcPr>
          <w:p w:rsidR="005E1180" w:rsidRPr="0063236B" w:rsidRDefault="005E1180" w:rsidP="00475085">
            <w:pPr>
              <w:ind w:left="178"/>
              <w:rPr>
                <w:sz w:val="22"/>
                <w:szCs w:val="20"/>
                <w:lang w:val="sr-Cyrl-RS"/>
              </w:rPr>
            </w:pPr>
            <w:r w:rsidRPr="0063236B">
              <w:rPr>
                <w:sz w:val="22"/>
                <w:szCs w:val="20"/>
                <w:lang w:val="sr-Cyrl-RS"/>
              </w:rPr>
              <w:t>Директор,</w:t>
            </w:r>
          </w:p>
          <w:p w:rsidR="005E1180" w:rsidRPr="0063236B" w:rsidRDefault="005E1180" w:rsidP="00475085">
            <w:pPr>
              <w:ind w:left="178"/>
              <w:rPr>
                <w:sz w:val="22"/>
                <w:szCs w:val="20"/>
              </w:rPr>
            </w:pPr>
            <w:r w:rsidRPr="0063236B">
              <w:rPr>
                <w:sz w:val="22"/>
                <w:szCs w:val="20"/>
                <w:lang w:val="sr-Cyrl-RS"/>
              </w:rPr>
              <w:t>Чланови тима задужени за информисање</w:t>
            </w:r>
          </w:p>
        </w:tc>
      </w:tr>
      <w:tr w:rsidR="005E1180" w:rsidRPr="00E27096" w:rsidTr="005E1180">
        <w:trPr>
          <w:trHeight w:val="91"/>
        </w:trPr>
        <w:tc>
          <w:tcPr>
            <w:tcW w:w="1193" w:type="dxa"/>
          </w:tcPr>
          <w:p w:rsidR="005E1180" w:rsidRPr="0063236B" w:rsidRDefault="005E1180" w:rsidP="00475085">
            <w:pPr>
              <w:ind w:left="318"/>
              <w:rPr>
                <w:sz w:val="22"/>
                <w:szCs w:val="20"/>
                <w:lang w:val="sr-Cyrl-RS"/>
              </w:rPr>
            </w:pPr>
            <w:r w:rsidRPr="0063236B">
              <w:rPr>
                <w:sz w:val="22"/>
                <w:szCs w:val="20"/>
                <w:lang w:val="sr-Cyrl-RS"/>
              </w:rPr>
              <w:t>12.</w:t>
            </w:r>
          </w:p>
        </w:tc>
        <w:tc>
          <w:tcPr>
            <w:tcW w:w="5050" w:type="dxa"/>
          </w:tcPr>
          <w:p w:rsidR="005E1180" w:rsidRPr="0063236B" w:rsidRDefault="005E1180" w:rsidP="00475085">
            <w:pPr>
              <w:ind w:left="100"/>
              <w:rPr>
                <w:sz w:val="22"/>
                <w:szCs w:val="20"/>
                <w:lang w:val="sr-Cyrl-RS"/>
              </w:rPr>
            </w:pPr>
            <w:r w:rsidRPr="0063236B">
              <w:rPr>
                <w:sz w:val="22"/>
                <w:szCs w:val="20"/>
              </w:rPr>
              <w:t xml:space="preserve"> Одредите на који начин ће информације бити прослеђене ученицима и родитељима (у писаној или усменој форми). </w:t>
            </w:r>
          </w:p>
        </w:tc>
        <w:tc>
          <w:tcPr>
            <w:tcW w:w="2593" w:type="dxa"/>
          </w:tcPr>
          <w:p w:rsidR="005E1180" w:rsidRPr="0063236B" w:rsidRDefault="005E1180" w:rsidP="00475085">
            <w:pPr>
              <w:ind w:left="178"/>
              <w:rPr>
                <w:sz w:val="22"/>
                <w:szCs w:val="20"/>
                <w:lang w:val="sr-Cyrl-RS"/>
              </w:rPr>
            </w:pPr>
            <w:r w:rsidRPr="0063236B">
              <w:rPr>
                <w:sz w:val="22"/>
                <w:szCs w:val="20"/>
                <w:lang w:val="sr-Cyrl-RS"/>
              </w:rPr>
              <w:t>Директор,</w:t>
            </w:r>
          </w:p>
          <w:p w:rsidR="005E1180" w:rsidRPr="0063236B" w:rsidRDefault="005E1180" w:rsidP="00475085">
            <w:pPr>
              <w:ind w:left="178"/>
              <w:rPr>
                <w:sz w:val="22"/>
                <w:szCs w:val="20"/>
              </w:rPr>
            </w:pPr>
            <w:r w:rsidRPr="0063236B">
              <w:rPr>
                <w:sz w:val="22"/>
                <w:szCs w:val="20"/>
                <w:lang w:val="sr-Cyrl-RS"/>
              </w:rPr>
              <w:t>Чланови тима задужени за информисање</w:t>
            </w:r>
          </w:p>
        </w:tc>
      </w:tr>
      <w:tr w:rsidR="005E1180" w:rsidRPr="00E27096" w:rsidTr="005E1180">
        <w:trPr>
          <w:trHeight w:val="91"/>
        </w:trPr>
        <w:tc>
          <w:tcPr>
            <w:tcW w:w="1193" w:type="dxa"/>
          </w:tcPr>
          <w:p w:rsidR="005E1180" w:rsidRPr="0063236B" w:rsidRDefault="005E1180" w:rsidP="00475085">
            <w:pPr>
              <w:ind w:left="318"/>
              <w:rPr>
                <w:sz w:val="22"/>
                <w:szCs w:val="20"/>
                <w:lang w:val="sr-Cyrl-RS"/>
              </w:rPr>
            </w:pPr>
            <w:r w:rsidRPr="0063236B">
              <w:rPr>
                <w:sz w:val="22"/>
                <w:szCs w:val="20"/>
                <w:lang w:val="sr-Cyrl-RS"/>
              </w:rPr>
              <w:t>13.</w:t>
            </w:r>
          </w:p>
        </w:tc>
        <w:tc>
          <w:tcPr>
            <w:tcW w:w="5050" w:type="dxa"/>
          </w:tcPr>
          <w:p w:rsidR="005E1180" w:rsidRPr="0063236B" w:rsidRDefault="005E1180" w:rsidP="00475085">
            <w:pPr>
              <w:ind w:left="100"/>
              <w:rPr>
                <w:sz w:val="22"/>
                <w:szCs w:val="20"/>
                <w:lang w:val="sr-Cyrl-RS"/>
              </w:rPr>
            </w:pPr>
            <w:r w:rsidRPr="0063236B">
              <w:rPr>
                <w:sz w:val="22"/>
                <w:szCs w:val="20"/>
              </w:rPr>
              <w:t xml:space="preserve"> Припремите саопштење за ученике. </w:t>
            </w:r>
          </w:p>
        </w:tc>
        <w:tc>
          <w:tcPr>
            <w:tcW w:w="2593" w:type="dxa"/>
          </w:tcPr>
          <w:p w:rsidR="005E1180" w:rsidRPr="0063236B" w:rsidRDefault="005E1180" w:rsidP="00475085">
            <w:pPr>
              <w:ind w:left="178"/>
              <w:rPr>
                <w:sz w:val="22"/>
                <w:szCs w:val="20"/>
                <w:lang w:val="sr-Cyrl-RS"/>
              </w:rPr>
            </w:pPr>
            <w:r w:rsidRPr="0063236B">
              <w:rPr>
                <w:sz w:val="22"/>
                <w:szCs w:val="20"/>
                <w:lang w:val="sr-Cyrl-RS"/>
              </w:rPr>
              <w:t>Директор,</w:t>
            </w:r>
          </w:p>
          <w:p w:rsidR="005E1180" w:rsidRPr="0063236B" w:rsidRDefault="005E1180" w:rsidP="00475085">
            <w:pPr>
              <w:ind w:left="178"/>
              <w:rPr>
                <w:sz w:val="22"/>
                <w:szCs w:val="20"/>
              </w:rPr>
            </w:pPr>
            <w:r w:rsidRPr="0063236B">
              <w:rPr>
                <w:sz w:val="22"/>
                <w:szCs w:val="20"/>
                <w:lang w:val="sr-Cyrl-RS"/>
              </w:rPr>
              <w:t>Чланови тима задужени за информисање</w:t>
            </w:r>
          </w:p>
        </w:tc>
      </w:tr>
      <w:tr w:rsidR="005E1180" w:rsidRPr="00E27096" w:rsidTr="005E1180">
        <w:trPr>
          <w:trHeight w:val="91"/>
        </w:trPr>
        <w:tc>
          <w:tcPr>
            <w:tcW w:w="1193" w:type="dxa"/>
          </w:tcPr>
          <w:p w:rsidR="005E1180" w:rsidRPr="0063236B" w:rsidRDefault="005E1180" w:rsidP="00475085">
            <w:pPr>
              <w:ind w:left="318"/>
              <w:rPr>
                <w:sz w:val="22"/>
                <w:szCs w:val="20"/>
                <w:lang w:val="sr-Cyrl-RS"/>
              </w:rPr>
            </w:pPr>
            <w:r w:rsidRPr="0063236B">
              <w:rPr>
                <w:sz w:val="22"/>
                <w:szCs w:val="20"/>
                <w:lang w:val="sr-Cyrl-RS"/>
              </w:rPr>
              <w:t>14.</w:t>
            </w:r>
          </w:p>
        </w:tc>
        <w:tc>
          <w:tcPr>
            <w:tcW w:w="5050" w:type="dxa"/>
          </w:tcPr>
          <w:p w:rsidR="005E1180" w:rsidRPr="0063236B" w:rsidRDefault="005E1180" w:rsidP="00475085">
            <w:pPr>
              <w:ind w:left="100"/>
              <w:rPr>
                <w:sz w:val="22"/>
                <w:szCs w:val="20"/>
                <w:lang w:val="sr-Cyrl-RS"/>
              </w:rPr>
            </w:pPr>
            <w:r w:rsidRPr="0063236B">
              <w:rPr>
                <w:sz w:val="22"/>
                <w:szCs w:val="20"/>
              </w:rPr>
              <w:t xml:space="preserve"> Припремите саопштење које ћете упутити родитељима других ученика. </w:t>
            </w:r>
          </w:p>
        </w:tc>
        <w:tc>
          <w:tcPr>
            <w:tcW w:w="2593" w:type="dxa"/>
          </w:tcPr>
          <w:p w:rsidR="005E1180" w:rsidRPr="0063236B" w:rsidRDefault="005E1180" w:rsidP="00475085">
            <w:pPr>
              <w:ind w:left="178"/>
              <w:rPr>
                <w:sz w:val="22"/>
                <w:szCs w:val="20"/>
                <w:lang w:val="sr-Cyrl-RS"/>
              </w:rPr>
            </w:pPr>
            <w:r w:rsidRPr="0063236B">
              <w:rPr>
                <w:sz w:val="22"/>
                <w:szCs w:val="20"/>
                <w:lang w:val="sr-Cyrl-RS"/>
              </w:rPr>
              <w:t>Директор,</w:t>
            </w:r>
          </w:p>
          <w:p w:rsidR="005E1180" w:rsidRPr="0063236B" w:rsidRDefault="005E1180" w:rsidP="00475085">
            <w:pPr>
              <w:ind w:left="178"/>
              <w:rPr>
                <w:sz w:val="22"/>
                <w:szCs w:val="20"/>
              </w:rPr>
            </w:pPr>
            <w:r w:rsidRPr="0063236B">
              <w:rPr>
                <w:sz w:val="22"/>
                <w:szCs w:val="20"/>
                <w:lang w:val="sr-Cyrl-RS"/>
              </w:rPr>
              <w:t>Чланови тима задужени за информисање</w:t>
            </w:r>
          </w:p>
        </w:tc>
      </w:tr>
      <w:tr w:rsidR="005E1180" w:rsidRPr="00E27096" w:rsidTr="005E1180">
        <w:trPr>
          <w:trHeight w:val="147"/>
        </w:trPr>
        <w:tc>
          <w:tcPr>
            <w:tcW w:w="1193" w:type="dxa"/>
          </w:tcPr>
          <w:p w:rsidR="005E1180" w:rsidRPr="0063236B" w:rsidRDefault="005E1180" w:rsidP="00475085">
            <w:pPr>
              <w:ind w:left="318"/>
              <w:rPr>
                <w:sz w:val="22"/>
                <w:szCs w:val="20"/>
                <w:lang w:val="sr-Cyrl-RS"/>
              </w:rPr>
            </w:pPr>
            <w:r w:rsidRPr="0063236B">
              <w:rPr>
                <w:sz w:val="22"/>
                <w:szCs w:val="20"/>
                <w:lang w:val="sr-Cyrl-RS"/>
              </w:rPr>
              <w:t>15.</w:t>
            </w:r>
          </w:p>
        </w:tc>
        <w:tc>
          <w:tcPr>
            <w:tcW w:w="5050" w:type="dxa"/>
          </w:tcPr>
          <w:p w:rsidR="005E1180" w:rsidRPr="0063236B" w:rsidRDefault="005E1180" w:rsidP="00475085">
            <w:pPr>
              <w:ind w:left="100"/>
              <w:rPr>
                <w:sz w:val="22"/>
                <w:szCs w:val="20"/>
                <w:lang w:val="sr-Cyrl-RS"/>
              </w:rPr>
            </w:pPr>
            <w:r w:rsidRPr="0063236B">
              <w:rPr>
                <w:sz w:val="22"/>
                <w:szCs w:val="20"/>
              </w:rPr>
              <w:t xml:space="preserve"> Подсетите се правила за контакт са медијима и припремите писано саопштење које садржи кључне информације о догађају, безбедносним поступцима и плановима за опоравак. Изразите саосећање према жртвама и њиховим породицама, наглашавајући емпатију и подршку установе. Пратите извештавање медија и, ако је потребно, брзо реагујте на евентуалне нетачности (видети Прилог 7). </w:t>
            </w:r>
          </w:p>
        </w:tc>
        <w:tc>
          <w:tcPr>
            <w:tcW w:w="2593" w:type="dxa"/>
          </w:tcPr>
          <w:p w:rsidR="005E1180" w:rsidRPr="0063236B" w:rsidRDefault="005E1180" w:rsidP="00475085">
            <w:pPr>
              <w:ind w:left="178"/>
              <w:rPr>
                <w:sz w:val="22"/>
                <w:szCs w:val="20"/>
                <w:lang w:val="sr-Cyrl-RS"/>
              </w:rPr>
            </w:pPr>
            <w:r w:rsidRPr="0063236B">
              <w:rPr>
                <w:sz w:val="22"/>
                <w:szCs w:val="20"/>
                <w:lang w:val="sr-Cyrl-RS"/>
              </w:rPr>
              <w:t>Директор,</w:t>
            </w:r>
          </w:p>
          <w:p w:rsidR="005E1180" w:rsidRPr="0063236B" w:rsidRDefault="005E1180" w:rsidP="00475085">
            <w:pPr>
              <w:ind w:left="178"/>
              <w:rPr>
                <w:sz w:val="22"/>
                <w:szCs w:val="20"/>
              </w:rPr>
            </w:pPr>
            <w:r w:rsidRPr="0063236B">
              <w:rPr>
                <w:sz w:val="22"/>
                <w:szCs w:val="20"/>
                <w:lang w:val="sr-Cyrl-RS"/>
              </w:rPr>
              <w:t>Чланови тима задужени за информисање</w:t>
            </w:r>
          </w:p>
        </w:tc>
      </w:tr>
      <w:tr w:rsidR="005E1180" w:rsidRPr="00E27096" w:rsidTr="005E1180">
        <w:trPr>
          <w:trHeight w:val="91"/>
        </w:trPr>
        <w:tc>
          <w:tcPr>
            <w:tcW w:w="1193" w:type="dxa"/>
          </w:tcPr>
          <w:p w:rsidR="005E1180" w:rsidRPr="0063236B" w:rsidRDefault="005E1180" w:rsidP="00475085">
            <w:pPr>
              <w:ind w:left="318"/>
              <w:rPr>
                <w:sz w:val="22"/>
                <w:szCs w:val="20"/>
                <w:lang w:val="sr-Cyrl-RS"/>
              </w:rPr>
            </w:pPr>
            <w:r w:rsidRPr="0063236B">
              <w:rPr>
                <w:sz w:val="22"/>
                <w:szCs w:val="20"/>
                <w:lang w:val="sr-Cyrl-RS"/>
              </w:rPr>
              <w:t>16.</w:t>
            </w:r>
          </w:p>
        </w:tc>
        <w:tc>
          <w:tcPr>
            <w:tcW w:w="5050" w:type="dxa"/>
          </w:tcPr>
          <w:p w:rsidR="005E1180" w:rsidRPr="0063236B" w:rsidRDefault="005E1180" w:rsidP="00475085">
            <w:pPr>
              <w:ind w:left="100"/>
              <w:rPr>
                <w:sz w:val="22"/>
                <w:szCs w:val="20"/>
                <w:lang w:val="sr-Cyrl-RS"/>
              </w:rPr>
            </w:pPr>
            <w:r w:rsidRPr="0063236B">
              <w:rPr>
                <w:sz w:val="22"/>
                <w:szCs w:val="20"/>
              </w:rPr>
              <w:t xml:space="preserve"> Одредите и јасно означите просторију у којој ће стручни сарадник/ци или чланови мобилног тима пружати психосоцијалну подршку запосленима, родитељима и ученицима којима је таква помоћ потребна</w:t>
            </w:r>
          </w:p>
        </w:tc>
        <w:tc>
          <w:tcPr>
            <w:tcW w:w="2593" w:type="dxa"/>
          </w:tcPr>
          <w:p w:rsidR="005E1180" w:rsidRPr="0063236B" w:rsidRDefault="005E1180" w:rsidP="00475085">
            <w:pPr>
              <w:ind w:left="178"/>
              <w:rPr>
                <w:sz w:val="22"/>
                <w:szCs w:val="20"/>
                <w:lang w:val="sr-Cyrl-RS"/>
              </w:rPr>
            </w:pPr>
            <w:r w:rsidRPr="0063236B">
              <w:rPr>
                <w:sz w:val="22"/>
                <w:szCs w:val="20"/>
                <w:lang w:val="sr-Cyrl-RS"/>
              </w:rPr>
              <w:t>Чланови Тима</w:t>
            </w:r>
          </w:p>
        </w:tc>
      </w:tr>
    </w:tbl>
    <w:p w:rsidR="00BE2925" w:rsidRDefault="00BE2925" w:rsidP="000058A1">
      <w:pPr>
        <w:rPr>
          <w:lang w:val="sr-Cyrl-RS"/>
        </w:rPr>
      </w:pPr>
    </w:p>
    <w:p w:rsidR="005E1180" w:rsidRDefault="005E1180" w:rsidP="000058A1">
      <w:pPr>
        <w:rPr>
          <w:lang w:val="sr-Cyrl-RS"/>
        </w:rPr>
      </w:pPr>
    </w:p>
    <w:p w:rsidR="005E1180" w:rsidRDefault="005E1180" w:rsidP="000058A1">
      <w:pPr>
        <w:rPr>
          <w:lang w:val="sr-Cyrl-RS"/>
        </w:rPr>
      </w:pPr>
    </w:p>
    <w:p w:rsidR="005E1180" w:rsidRDefault="005E1180" w:rsidP="000058A1">
      <w:pPr>
        <w:rPr>
          <w:lang w:val="sr-Cyrl-RS"/>
        </w:rPr>
      </w:pPr>
    </w:p>
    <w:p w:rsidR="00E27096" w:rsidRPr="00E27096" w:rsidRDefault="00E27096" w:rsidP="00E27096">
      <w:pPr>
        <w:jc w:val="center"/>
        <w:rPr>
          <w:b/>
          <w:sz w:val="28"/>
          <w:lang w:val="sr-Cyrl-RS"/>
        </w:rPr>
      </w:pPr>
      <w:r w:rsidRPr="00E27096">
        <w:rPr>
          <w:b/>
          <w:sz w:val="28"/>
          <w:lang w:val="sr-Cyrl-RS"/>
        </w:rPr>
        <w:lastRenderedPageBreak/>
        <w:t>Поступање у</w:t>
      </w:r>
      <w:r w:rsidRPr="00E27096">
        <w:rPr>
          <w:b/>
          <w:sz w:val="28"/>
        </w:rPr>
        <w:t xml:space="preserve"> данима након кризног догађаја</w:t>
      </w:r>
    </w:p>
    <w:p w:rsidR="005E1180" w:rsidRPr="005E1180" w:rsidRDefault="00E27096" w:rsidP="00E27096">
      <w:pPr>
        <w:jc w:val="both"/>
        <w:rPr>
          <w:sz w:val="20"/>
        </w:rPr>
      </w:pPr>
      <w:r w:rsidRPr="00E27096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6"/>
        <w:gridCol w:w="5529"/>
        <w:gridCol w:w="2751"/>
      </w:tblGrid>
      <w:tr w:rsidR="005E1180" w:rsidRPr="005E1180" w:rsidTr="005E1180">
        <w:tc>
          <w:tcPr>
            <w:tcW w:w="1101" w:type="dxa"/>
          </w:tcPr>
          <w:p w:rsidR="005E1180" w:rsidRPr="0063236B" w:rsidRDefault="005E1180" w:rsidP="005E1180">
            <w:pPr>
              <w:jc w:val="center"/>
              <w:rPr>
                <w:sz w:val="22"/>
                <w:lang w:val="sr-Cyrl-RS"/>
              </w:rPr>
            </w:pPr>
            <w:r w:rsidRPr="0063236B">
              <w:rPr>
                <w:sz w:val="22"/>
                <w:lang w:val="sr-Cyrl-RS"/>
              </w:rPr>
              <w:t>РЕДНИ БРОЈ</w:t>
            </w:r>
          </w:p>
        </w:tc>
        <w:tc>
          <w:tcPr>
            <w:tcW w:w="5670" w:type="dxa"/>
          </w:tcPr>
          <w:p w:rsidR="005E1180" w:rsidRPr="0063236B" w:rsidRDefault="005E1180" w:rsidP="005E1180">
            <w:pPr>
              <w:jc w:val="center"/>
              <w:rPr>
                <w:sz w:val="22"/>
                <w:lang w:val="sr-Cyrl-RS"/>
              </w:rPr>
            </w:pPr>
            <w:r w:rsidRPr="0063236B">
              <w:rPr>
                <w:sz w:val="22"/>
                <w:lang w:val="sr-Cyrl-RS"/>
              </w:rPr>
              <w:t>АКТИВНОСТИ</w:t>
            </w:r>
          </w:p>
        </w:tc>
        <w:tc>
          <w:tcPr>
            <w:tcW w:w="2805" w:type="dxa"/>
          </w:tcPr>
          <w:p w:rsidR="005E1180" w:rsidRPr="0063236B" w:rsidRDefault="005E1180" w:rsidP="005E1180">
            <w:pPr>
              <w:jc w:val="center"/>
              <w:rPr>
                <w:sz w:val="22"/>
                <w:lang w:val="sr-Cyrl-RS"/>
              </w:rPr>
            </w:pPr>
            <w:r w:rsidRPr="0063236B">
              <w:rPr>
                <w:sz w:val="22"/>
                <w:lang w:val="sr-Cyrl-RS"/>
              </w:rPr>
              <w:t>НОСИОЦИ АКТИВНОСТИ</w:t>
            </w:r>
          </w:p>
        </w:tc>
      </w:tr>
      <w:tr w:rsidR="005E1180" w:rsidRPr="005E1180" w:rsidTr="005E1180">
        <w:tc>
          <w:tcPr>
            <w:tcW w:w="1101" w:type="dxa"/>
          </w:tcPr>
          <w:p w:rsidR="005E1180" w:rsidRPr="0063236B" w:rsidRDefault="005E1180" w:rsidP="005E1180">
            <w:pPr>
              <w:ind w:left="1080"/>
              <w:jc w:val="both"/>
              <w:rPr>
                <w:sz w:val="22"/>
                <w:lang w:val="sr-Cyrl-RS"/>
              </w:rPr>
            </w:pPr>
          </w:p>
          <w:p w:rsidR="005E1180" w:rsidRPr="0063236B" w:rsidRDefault="005E1180" w:rsidP="005E1180">
            <w:pPr>
              <w:rPr>
                <w:sz w:val="22"/>
                <w:lang w:val="sr-Cyrl-RS"/>
              </w:rPr>
            </w:pPr>
            <w:r w:rsidRPr="0063236B">
              <w:rPr>
                <w:sz w:val="22"/>
                <w:lang w:val="sr-Cyrl-RS"/>
              </w:rPr>
              <w:t>1.</w:t>
            </w:r>
          </w:p>
        </w:tc>
        <w:tc>
          <w:tcPr>
            <w:tcW w:w="5670" w:type="dxa"/>
          </w:tcPr>
          <w:p w:rsidR="005E1180" w:rsidRPr="0063236B" w:rsidRDefault="005E1180" w:rsidP="00223C06">
            <w:pPr>
              <w:jc w:val="both"/>
              <w:rPr>
                <w:sz w:val="22"/>
                <w:lang w:val="sr-Cyrl-RS"/>
              </w:rPr>
            </w:pPr>
            <w:r w:rsidRPr="0063236B">
              <w:rPr>
                <w:sz w:val="22"/>
              </w:rPr>
              <w:t xml:space="preserve">Уколико има потребе, тим за кризне догађаје у сарадњи са релевантним тимовима установе, израђује план рада по прилагођеном, односно измењеном режиму рада. Важно је да начин рада установе буде прилагођен последицама кризног догађаја, могућностима и потребама деце/ученика и запослених у погледу реализације свих школских активности непосредно након кризног догађаја.  </w:t>
            </w:r>
          </w:p>
        </w:tc>
        <w:tc>
          <w:tcPr>
            <w:tcW w:w="2805" w:type="dxa"/>
          </w:tcPr>
          <w:p w:rsidR="005E1180" w:rsidRPr="0063236B" w:rsidRDefault="005E1180" w:rsidP="00223C06">
            <w:pPr>
              <w:jc w:val="both"/>
              <w:rPr>
                <w:sz w:val="22"/>
                <w:lang w:val="sr-Cyrl-RS"/>
              </w:rPr>
            </w:pPr>
            <w:r w:rsidRPr="0063236B">
              <w:rPr>
                <w:sz w:val="22"/>
                <w:lang w:val="sr-Cyrl-RS"/>
              </w:rPr>
              <w:t>Чланови тима</w:t>
            </w:r>
          </w:p>
          <w:p w:rsidR="005E1180" w:rsidRPr="0063236B" w:rsidRDefault="005E1180" w:rsidP="00223C06">
            <w:pPr>
              <w:jc w:val="both"/>
              <w:rPr>
                <w:sz w:val="22"/>
                <w:lang w:val="sr-Cyrl-RS"/>
              </w:rPr>
            </w:pPr>
            <w:r w:rsidRPr="0063236B">
              <w:rPr>
                <w:sz w:val="22"/>
                <w:lang w:val="sr-Cyrl-RS"/>
              </w:rPr>
              <w:t>Педагошки колегијум</w:t>
            </w:r>
          </w:p>
        </w:tc>
      </w:tr>
      <w:tr w:rsidR="005E1180" w:rsidRPr="005E1180" w:rsidTr="005E1180">
        <w:tc>
          <w:tcPr>
            <w:tcW w:w="1101" w:type="dxa"/>
          </w:tcPr>
          <w:p w:rsidR="005E1180" w:rsidRPr="0063236B" w:rsidRDefault="005E1180" w:rsidP="00223C06">
            <w:pPr>
              <w:jc w:val="both"/>
              <w:rPr>
                <w:sz w:val="22"/>
                <w:lang w:val="sr-Cyrl-RS"/>
              </w:rPr>
            </w:pPr>
            <w:r w:rsidRPr="0063236B">
              <w:rPr>
                <w:sz w:val="22"/>
                <w:lang w:val="sr-Cyrl-RS"/>
              </w:rPr>
              <w:t>2.</w:t>
            </w:r>
          </w:p>
        </w:tc>
        <w:tc>
          <w:tcPr>
            <w:tcW w:w="5670" w:type="dxa"/>
          </w:tcPr>
          <w:p w:rsidR="005E1180" w:rsidRPr="0063236B" w:rsidRDefault="005E1180" w:rsidP="00223C06">
            <w:pPr>
              <w:jc w:val="both"/>
              <w:rPr>
                <w:sz w:val="22"/>
                <w:lang w:val="sr-Cyrl-RS"/>
              </w:rPr>
            </w:pPr>
            <w:r w:rsidRPr="0063236B">
              <w:rPr>
                <w:sz w:val="22"/>
              </w:rPr>
              <w:t xml:space="preserve">Размотрите да ли ћете неке школске активности отказати или променити датум одржавања (екскурзије, настава у природи, спортски и културни догађаји, тестирање, писмени задаци...).  </w:t>
            </w:r>
          </w:p>
        </w:tc>
        <w:tc>
          <w:tcPr>
            <w:tcW w:w="2805" w:type="dxa"/>
          </w:tcPr>
          <w:p w:rsidR="005E1180" w:rsidRPr="0063236B" w:rsidRDefault="005E1180" w:rsidP="00223C06">
            <w:pPr>
              <w:jc w:val="both"/>
              <w:rPr>
                <w:sz w:val="22"/>
                <w:lang w:val="sr-Cyrl-RS"/>
              </w:rPr>
            </w:pPr>
            <w:r w:rsidRPr="0063236B">
              <w:rPr>
                <w:sz w:val="22"/>
                <w:lang w:val="sr-Cyrl-RS"/>
              </w:rPr>
              <w:t>Чланови тима</w:t>
            </w:r>
          </w:p>
          <w:p w:rsidR="005E1180" w:rsidRPr="0063236B" w:rsidRDefault="005E1180" w:rsidP="00223C06">
            <w:pPr>
              <w:jc w:val="both"/>
              <w:rPr>
                <w:sz w:val="22"/>
                <w:lang w:val="sr-Cyrl-RS"/>
              </w:rPr>
            </w:pPr>
            <w:r w:rsidRPr="0063236B">
              <w:rPr>
                <w:sz w:val="22"/>
                <w:lang w:val="sr-Cyrl-RS"/>
              </w:rPr>
              <w:t>Наставничко веће</w:t>
            </w:r>
          </w:p>
          <w:p w:rsidR="005E1180" w:rsidRPr="0063236B" w:rsidRDefault="005E1180" w:rsidP="00223C06">
            <w:pPr>
              <w:jc w:val="both"/>
              <w:rPr>
                <w:sz w:val="22"/>
                <w:lang w:val="sr-Cyrl-RS"/>
              </w:rPr>
            </w:pPr>
          </w:p>
          <w:p w:rsidR="005E1180" w:rsidRPr="0063236B" w:rsidRDefault="005E1180" w:rsidP="00223C06">
            <w:pPr>
              <w:jc w:val="both"/>
              <w:rPr>
                <w:sz w:val="22"/>
                <w:lang w:val="sr-Cyrl-RS"/>
              </w:rPr>
            </w:pPr>
          </w:p>
        </w:tc>
      </w:tr>
      <w:tr w:rsidR="005E1180" w:rsidRPr="005E1180" w:rsidTr="005E1180">
        <w:tc>
          <w:tcPr>
            <w:tcW w:w="1101" w:type="dxa"/>
          </w:tcPr>
          <w:p w:rsidR="005E1180" w:rsidRPr="0063236B" w:rsidRDefault="005E1180" w:rsidP="00223C06">
            <w:pPr>
              <w:jc w:val="both"/>
              <w:rPr>
                <w:sz w:val="22"/>
                <w:lang w:val="sr-Cyrl-RS"/>
              </w:rPr>
            </w:pPr>
            <w:r w:rsidRPr="0063236B">
              <w:rPr>
                <w:sz w:val="22"/>
                <w:lang w:val="sr-Cyrl-RS"/>
              </w:rPr>
              <w:t>3.</w:t>
            </w:r>
          </w:p>
        </w:tc>
        <w:tc>
          <w:tcPr>
            <w:tcW w:w="5670" w:type="dxa"/>
          </w:tcPr>
          <w:p w:rsidR="005E1180" w:rsidRPr="0063236B" w:rsidRDefault="005E1180" w:rsidP="00223C06">
            <w:pPr>
              <w:jc w:val="both"/>
              <w:rPr>
                <w:sz w:val="22"/>
                <w:lang w:val="sr-Cyrl-RS"/>
              </w:rPr>
            </w:pPr>
            <w:r w:rsidRPr="0063236B">
              <w:rPr>
                <w:sz w:val="22"/>
              </w:rPr>
              <w:t xml:space="preserve">Настава се, по потреби, може модификовати (организовати ван школе, на новој локацији, модел наставе на даљину, комбиновани модел...).  </w:t>
            </w:r>
          </w:p>
        </w:tc>
        <w:tc>
          <w:tcPr>
            <w:tcW w:w="2805" w:type="dxa"/>
          </w:tcPr>
          <w:p w:rsidR="005E1180" w:rsidRPr="0063236B" w:rsidRDefault="005E1180" w:rsidP="00223C06">
            <w:pPr>
              <w:jc w:val="both"/>
              <w:rPr>
                <w:sz w:val="22"/>
                <w:lang w:val="sr-Cyrl-RS"/>
              </w:rPr>
            </w:pPr>
            <w:r w:rsidRPr="0063236B">
              <w:rPr>
                <w:sz w:val="22"/>
                <w:lang w:val="sr-Cyrl-RS"/>
              </w:rPr>
              <w:t>Чланови тима</w:t>
            </w:r>
          </w:p>
          <w:p w:rsidR="005E1180" w:rsidRPr="0063236B" w:rsidRDefault="005E1180" w:rsidP="00223C06">
            <w:pPr>
              <w:jc w:val="both"/>
              <w:rPr>
                <w:sz w:val="22"/>
                <w:lang w:val="sr-Cyrl-RS"/>
              </w:rPr>
            </w:pPr>
            <w:r w:rsidRPr="0063236B">
              <w:rPr>
                <w:sz w:val="22"/>
                <w:lang w:val="sr-Cyrl-RS"/>
              </w:rPr>
              <w:t>Наставничко вече</w:t>
            </w:r>
          </w:p>
        </w:tc>
      </w:tr>
      <w:tr w:rsidR="005E1180" w:rsidRPr="005E1180" w:rsidTr="005E1180">
        <w:tc>
          <w:tcPr>
            <w:tcW w:w="1101" w:type="dxa"/>
          </w:tcPr>
          <w:p w:rsidR="005E1180" w:rsidRPr="0063236B" w:rsidRDefault="005E1180" w:rsidP="00223C06">
            <w:pPr>
              <w:jc w:val="both"/>
              <w:rPr>
                <w:sz w:val="22"/>
                <w:lang w:val="sr-Cyrl-RS"/>
              </w:rPr>
            </w:pPr>
            <w:r w:rsidRPr="0063236B">
              <w:rPr>
                <w:sz w:val="22"/>
                <w:lang w:val="sr-Cyrl-RS"/>
              </w:rPr>
              <w:t>4.</w:t>
            </w:r>
          </w:p>
        </w:tc>
        <w:tc>
          <w:tcPr>
            <w:tcW w:w="5670" w:type="dxa"/>
          </w:tcPr>
          <w:p w:rsidR="005E1180" w:rsidRPr="0063236B" w:rsidRDefault="005E1180" w:rsidP="00443E5A">
            <w:pPr>
              <w:jc w:val="both"/>
              <w:rPr>
                <w:sz w:val="22"/>
                <w:lang w:val="sr-Cyrl-RS"/>
              </w:rPr>
            </w:pPr>
            <w:r w:rsidRPr="0063236B">
              <w:rPr>
                <w:sz w:val="22"/>
              </w:rPr>
              <w:t xml:space="preserve">Одржите кратак састанак са запосленима, обавестите их о новим информацијама, корацима које је тим за кризне догађаје предузео и планираним активностима. Неопходно је да запослени све време буду благовремено информисани.  </w:t>
            </w:r>
          </w:p>
        </w:tc>
        <w:tc>
          <w:tcPr>
            <w:tcW w:w="2805" w:type="dxa"/>
          </w:tcPr>
          <w:p w:rsidR="005E1180" w:rsidRPr="0063236B" w:rsidRDefault="005E1180" w:rsidP="00223C06">
            <w:pPr>
              <w:jc w:val="both"/>
              <w:rPr>
                <w:sz w:val="22"/>
                <w:lang w:val="sr-Cyrl-RS"/>
              </w:rPr>
            </w:pPr>
            <w:r w:rsidRPr="0063236B">
              <w:rPr>
                <w:sz w:val="22"/>
                <w:lang w:val="sr-Cyrl-RS"/>
              </w:rPr>
              <w:t>Чланови тима</w:t>
            </w:r>
          </w:p>
          <w:p w:rsidR="005E1180" w:rsidRPr="0063236B" w:rsidRDefault="005E1180" w:rsidP="00223C06">
            <w:pPr>
              <w:jc w:val="both"/>
              <w:rPr>
                <w:sz w:val="22"/>
                <w:lang w:val="sr-Cyrl-RS"/>
              </w:rPr>
            </w:pPr>
            <w:r w:rsidRPr="0063236B">
              <w:rPr>
                <w:sz w:val="22"/>
                <w:lang w:val="sr-Cyrl-RS"/>
              </w:rPr>
              <w:t>Наставничко веће</w:t>
            </w:r>
          </w:p>
          <w:p w:rsidR="005E1180" w:rsidRPr="0063236B" w:rsidRDefault="00443E5A" w:rsidP="00223C06">
            <w:pPr>
              <w:jc w:val="both"/>
              <w:rPr>
                <w:sz w:val="22"/>
                <w:lang w:val="sr-Cyrl-RS"/>
              </w:rPr>
            </w:pPr>
            <w:r w:rsidRPr="0063236B">
              <w:rPr>
                <w:sz w:val="22"/>
                <w:lang w:val="sr-Cyrl-RS"/>
              </w:rPr>
              <w:t>Помоћно- техничко особље</w:t>
            </w:r>
          </w:p>
        </w:tc>
      </w:tr>
      <w:tr w:rsidR="005E1180" w:rsidRPr="005E1180" w:rsidTr="005E1180">
        <w:tc>
          <w:tcPr>
            <w:tcW w:w="1101" w:type="dxa"/>
          </w:tcPr>
          <w:p w:rsidR="005E1180" w:rsidRPr="0063236B" w:rsidRDefault="005E1180" w:rsidP="00223C06">
            <w:pPr>
              <w:jc w:val="both"/>
              <w:rPr>
                <w:sz w:val="22"/>
                <w:lang w:val="sr-Cyrl-RS"/>
              </w:rPr>
            </w:pPr>
            <w:r w:rsidRPr="0063236B">
              <w:rPr>
                <w:sz w:val="22"/>
                <w:lang w:val="sr-Cyrl-RS"/>
              </w:rPr>
              <w:t>5.</w:t>
            </w:r>
          </w:p>
        </w:tc>
        <w:tc>
          <w:tcPr>
            <w:tcW w:w="5670" w:type="dxa"/>
          </w:tcPr>
          <w:p w:rsidR="005E1180" w:rsidRPr="0063236B" w:rsidRDefault="005E1180" w:rsidP="00223C06">
            <w:pPr>
              <w:jc w:val="both"/>
              <w:rPr>
                <w:sz w:val="22"/>
                <w:lang w:val="sr-Cyrl-RS"/>
              </w:rPr>
            </w:pPr>
            <w:r w:rsidRPr="0063236B">
              <w:rPr>
                <w:sz w:val="22"/>
              </w:rPr>
              <w:t>Поделите материјал који се односи на психолошке реакције након кризног догађаја и препоруке за запослен</w:t>
            </w:r>
            <w:r w:rsidRPr="0063236B">
              <w:rPr>
                <w:sz w:val="22"/>
                <w:lang w:val="sr-Cyrl-RS"/>
              </w:rPr>
              <w:t>е</w:t>
            </w:r>
            <w:r w:rsidRPr="0063236B">
              <w:rPr>
                <w:sz w:val="22"/>
              </w:rPr>
              <w:t xml:space="preserve">. Важно је оснажити запослене да потраже СТРУЧНУ помоћ, уколико за тим постоји потреба.  </w:t>
            </w:r>
          </w:p>
        </w:tc>
        <w:tc>
          <w:tcPr>
            <w:tcW w:w="2805" w:type="dxa"/>
          </w:tcPr>
          <w:p w:rsidR="005E1180" w:rsidRPr="0063236B" w:rsidRDefault="00443E5A" w:rsidP="00223C06">
            <w:pPr>
              <w:jc w:val="both"/>
              <w:rPr>
                <w:sz w:val="22"/>
                <w:lang w:val="sr-Cyrl-RS"/>
              </w:rPr>
            </w:pPr>
            <w:r w:rsidRPr="0063236B">
              <w:rPr>
                <w:sz w:val="22"/>
                <w:lang w:val="sr-Cyrl-RS"/>
              </w:rPr>
              <w:t>Чланови тима</w:t>
            </w:r>
          </w:p>
        </w:tc>
      </w:tr>
      <w:tr w:rsidR="005E1180" w:rsidRPr="005E1180" w:rsidTr="005E1180">
        <w:tc>
          <w:tcPr>
            <w:tcW w:w="1101" w:type="dxa"/>
          </w:tcPr>
          <w:p w:rsidR="005E1180" w:rsidRPr="0063236B" w:rsidRDefault="005E1180" w:rsidP="00223C06">
            <w:pPr>
              <w:jc w:val="both"/>
              <w:rPr>
                <w:sz w:val="22"/>
                <w:lang w:val="sr-Cyrl-RS"/>
              </w:rPr>
            </w:pPr>
            <w:r w:rsidRPr="0063236B">
              <w:rPr>
                <w:sz w:val="22"/>
                <w:lang w:val="sr-Cyrl-RS"/>
              </w:rPr>
              <w:t>6.</w:t>
            </w:r>
          </w:p>
        </w:tc>
        <w:tc>
          <w:tcPr>
            <w:tcW w:w="5670" w:type="dxa"/>
          </w:tcPr>
          <w:p w:rsidR="005E1180" w:rsidRPr="0063236B" w:rsidRDefault="005E1180" w:rsidP="00223C06">
            <w:pPr>
              <w:jc w:val="both"/>
              <w:rPr>
                <w:sz w:val="22"/>
                <w:lang w:val="sr-Cyrl-RS"/>
              </w:rPr>
            </w:pPr>
            <w:r w:rsidRPr="0063236B">
              <w:rPr>
                <w:sz w:val="22"/>
              </w:rPr>
              <w:t>Заједно са наставницима/васпитачима идентификујте и у наредном периоду посебну пажњу обратите на особе које су најугроженије/најрањивије: сестру или брата уколико похађају исту школу, најбоље другове или другарице, особу са којом је повређени/настрадали био у емотивној вези итд. </w:t>
            </w:r>
          </w:p>
        </w:tc>
        <w:tc>
          <w:tcPr>
            <w:tcW w:w="2805" w:type="dxa"/>
          </w:tcPr>
          <w:p w:rsidR="005E1180" w:rsidRPr="0063236B" w:rsidRDefault="00443E5A" w:rsidP="00223C06">
            <w:pPr>
              <w:jc w:val="both"/>
              <w:rPr>
                <w:sz w:val="22"/>
                <w:lang w:val="sr-Cyrl-RS"/>
              </w:rPr>
            </w:pPr>
            <w:r w:rsidRPr="0063236B">
              <w:rPr>
                <w:sz w:val="22"/>
                <w:lang w:val="sr-Cyrl-RS"/>
              </w:rPr>
              <w:t>Чланови тима</w:t>
            </w:r>
          </w:p>
          <w:p w:rsidR="00443E5A" w:rsidRPr="0063236B" w:rsidRDefault="00443E5A" w:rsidP="00223C06">
            <w:pPr>
              <w:jc w:val="both"/>
              <w:rPr>
                <w:sz w:val="22"/>
                <w:lang w:val="sr-Cyrl-RS"/>
              </w:rPr>
            </w:pPr>
            <w:r w:rsidRPr="0063236B">
              <w:rPr>
                <w:sz w:val="22"/>
                <w:lang w:val="sr-Cyrl-RS"/>
              </w:rPr>
              <w:t>Савет родитеља</w:t>
            </w:r>
          </w:p>
        </w:tc>
      </w:tr>
      <w:tr w:rsidR="005E1180" w:rsidRPr="005E1180" w:rsidTr="005E1180">
        <w:tc>
          <w:tcPr>
            <w:tcW w:w="1101" w:type="dxa"/>
          </w:tcPr>
          <w:p w:rsidR="005E1180" w:rsidRPr="0063236B" w:rsidRDefault="005E1180" w:rsidP="00223C06">
            <w:pPr>
              <w:jc w:val="both"/>
              <w:rPr>
                <w:sz w:val="22"/>
                <w:lang w:val="sr-Cyrl-RS"/>
              </w:rPr>
            </w:pPr>
            <w:r w:rsidRPr="0063236B">
              <w:rPr>
                <w:sz w:val="22"/>
                <w:lang w:val="sr-Cyrl-RS"/>
              </w:rPr>
              <w:t>7.</w:t>
            </w:r>
          </w:p>
        </w:tc>
        <w:tc>
          <w:tcPr>
            <w:tcW w:w="5670" w:type="dxa"/>
          </w:tcPr>
          <w:p w:rsidR="005E1180" w:rsidRPr="0063236B" w:rsidRDefault="005E1180" w:rsidP="00223C06">
            <w:pPr>
              <w:jc w:val="both"/>
              <w:rPr>
                <w:sz w:val="22"/>
                <w:lang w:val="sr-Cyrl-RS"/>
              </w:rPr>
            </w:pPr>
            <w:r w:rsidRPr="0063236B">
              <w:rPr>
                <w:sz w:val="22"/>
              </w:rPr>
              <w:t>Уколико се кризни догађај завршио смрћу ученика или запосленог, проследите информацију о времену и организацији одласка на сахрану. Када је у питању смрт ученика, важно је предвидети ко ће од запослених да личне ствари преминулог ученика преда породици у одговарајућем тренутку. </w:t>
            </w:r>
          </w:p>
        </w:tc>
        <w:tc>
          <w:tcPr>
            <w:tcW w:w="2805" w:type="dxa"/>
          </w:tcPr>
          <w:p w:rsidR="005E1180" w:rsidRPr="0063236B" w:rsidRDefault="00443E5A" w:rsidP="00223C06">
            <w:pPr>
              <w:jc w:val="both"/>
              <w:rPr>
                <w:sz w:val="22"/>
                <w:lang w:val="sr-Cyrl-RS"/>
              </w:rPr>
            </w:pPr>
            <w:r w:rsidRPr="0063236B">
              <w:rPr>
                <w:sz w:val="22"/>
                <w:lang w:val="sr-Cyrl-RS"/>
              </w:rPr>
              <w:t xml:space="preserve">Директор </w:t>
            </w:r>
          </w:p>
          <w:p w:rsidR="00443E5A" w:rsidRPr="0063236B" w:rsidRDefault="00443E5A" w:rsidP="00223C06">
            <w:pPr>
              <w:jc w:val="both"/>
              <w:rPr>
                <w:sz w:val="22"/>
                <w:lang w:val="sr-Cyrl-RS"/>
              </w:rPr>
            </w:pPr>
            <w:r w:rsidRPr="0063236B">
              <w:rPr>
                <w:sz w:val="22"/>
                <w:lang w:val="sr-Cyrl-RS"/>
              </w:rPr>
              <w:t>Чланови тима задужени за информисање</w:t>
            </w:r>
          </w:p>
        </w:tc>
      </w:tr>
      <w:tr w:rsidR="005E1180" w:rsidRPr="005E1180" w:rsidTr="005E1180">
        <w:tc>
          <w:tcPr>
            <w:tcW w:w="1101" w:type="dxa"/>
          </w:tcPr>
          <w:p w:rsidR="005E1180" w:rsidRPr="0063236B" w:rsidRDefault="005E1180" w:rsidP="00223C06">
            <w:pPr>
              <w:jc w:val="both"/>
              <w:rPr>
                <w:sz w:val="22"/>
                <w:lang w:val="sr-Cyrl-RS"/>
              </w:rPr>
            </w:pPr>
            <w:r w:rsidRPr="0063236B">
              <w:rPr>
                <w:sz w:val="22"/>
                <w:lang w:val="sr-Cyrl-RS"/>
              </w:rPr>
              <w:t>8.</w:t>
            </w:r>
          </w:p>
        </w:tc>
        <w:tc>
          <w:tcPr>
            <w:tcW w:w="5670" w:type="dxa"/>
          </w:tcPr>
          <w:p w:rsidR="005E1180" w:rsidRPr="0063236B" w:rsidRDefault="005E1180" w:rsidP="00223C06">
            <w:pPr>
              <w:jc w:val="both"/>
              <w:rPr>
                <w:sz w:val="22"/>
                <w:lang w:val="sr-Cyrl-RS"/>
              </w:rPr>
            </w:pPr>
            <w:r w:rsidRPr="0063236B">
              <w:rPr>
                <w:sz w:val="22"/>
              </w:rPr>
              <w:t>Уколико организујете комеморацију у установи, важно је да се са породицом настрадалог договарате о томе. Важно је припремити децу која желе да присуствују комеморацији и објаснити им шта ће се дешавати током комеморације. Може се омогућити онима који то желе да активно учествују у одавању поште преминулом. Тога дана, настава може да се откаже или да се распоред часова прилагоди поменутом догађају.</w:t>
            </w:r>
          </w:p>
        </w:tc>
        <w:tc>
          <w:tcPr>
            <w:tcW w:w="2805" w:type="dxa"/>
          </w:tcPr>
          <w:p w:rsidR="005E1180" w:rsidRPr="0063236B" w:rsidRDefault="00443E5A" w:rsidP="00223C06">
            <w:pPr>
              <w:jc w:val="both"/>
              <w:rPr>
                <w:sz w:val="22"/>
                <w:lang w:val="sr-Cyrl-RS"/>
              </w:rPr>
            </w:pPr>
            <w:r w:rsidRPr="0063236B">
              <w:rPr>
                <w:sz w:val="22"/>
                <w:lang w:val="sr-Cyrl-RS"/>
              </w:rPr>
              <w:t>Чланови тима</w:t>
            </w:r>
          </w:p>
        </w:tc>
      </w:tr>
      <w:tr w:rsidR="005E1180" w:rsidRPr="005E1180" w:rsidTr="005E1180">
        <w:tc>
          <w:tcPr>
            <w:tcW w:w="1101" w:type="dxa"/>
          </w:tcPr>
          <w:p w:rsidR="005E1180" w:rsidRPr="0063236B" w:rsidRDefault="005E1180" w:rsidP="005E1180">
            <w:pPr>
              <w:jc w:val="both"/>
              <w:rPr>
                <w:sz w:val="22"/>
                <w:lang w:val="sr-Cyrl-RS"/>
              </w:rPr>
            </w:pPr>
            <w:r w:rsidRPr="0063236B">
              <w:rPr>
                <w:sz w:val="22"/>
                <w:lang w:val="sr-Cyrl-RS"/>
              </w:rPr>
              <w:lastRenderedPageBreak/>
              <w:t>9.</w:t>
            </w:r>
          </w:p>
        </w:tc>
        <w:tc>
          <w:tcPr>
            <w:tcW w:w="5670" w:type="dxa"/>
          </w:tcPr>
          <w:p w:rsidR="005E1180" w:rsidRPr="0063236B" w:rsidRDefault="005E1180" w:rsidP="005E1180">
            <w:pPr>
              <w:jc w:val="both"/>
              <w:rPr>
                <w:sz w:val="22"/>
                <w:lang w:val="sr-Cyrl-RS"/>
              </w:rPr>
            </w:pPr>
            <w:r w:rsidRPr="0063236B">
              <w:rPr>
                <w:sz w:val="22"/>
              </w:rPr>
              <w:t xml:space="preserve">Након комеморације треба омогућити да деца могу да буду са својим родитељима </w:t>
            </w:r>
            <w:r w:rsidRPr="0063236B">
              <w:rPr>
                <w:sz w:val="22"/>
                <w:lang w:val="sr-Cyrl-RS"/>
              </w:rPr>
              <w:t>.</w:t>
            </w:r>
            <w:r w:rsidRPr="0063236B">
              <w:rPr>
                <w:sz w:val="22"/>
              </w:rPr>
              <w:t xml:space="preserve">Установа самостално одлучује да ли ће организовати комеморацију. </w:t>
            </w:r>
          </w:p>
        </w:tc>
        <w:tc>
          <w:tcPr>
            <w:tcW w:w="2805" w:type="dxa"/>
          </w:tcPr>
          <w:p w:rsidR="005E1180" w:rsidRPr="0063236B" w:rsidRDefault="00443E5A" w:rsidP="005E1180">
            <w:pPr>
              <w:jc w:val="both"/>
              <w:rPr>
                <w:sz w:val="22"/>
                <w:lang w:val="sr-Cyrl-RS"/>
              </w:rPr>
            </w:pPr>
            <w:r w:rsidRPr="0063236B">
              <w:rPr>
                <w:sz w:val="22"/>
                <w:lang w:val="sr-Cyrl-RS"/>
              </w:rPr>
              <w:t>Чланови тима</w:t>
            </w:r>
          </w:p>
          <w:p w:rsidR="00443E5A" w:rsidRPr="0063236B" w:rsidRDefault="00443E5A" w:rsidP="005E1180">
            <w:pPr>
              <w:jc w:val="both"/>
              <w:rPr>
                <w:sz w:val="22"/>
                <w:lang w:val="sr-Cyrl-RS"/>
              </w:rPr>
            </w:pPr>
            <w:r w:rsidRPr="0063236B">
              <w:rPr>
                <w:sz w:val="22"/>
                <w:lang w:val="sr-Cyrl-RS"/>
              </w:rPr>
              <w:t>Наставничко веће</w:t>
            </w:r>
          </w:p>
        </w:tc>
      </w:tr>
      <w:tr w:rsidR="005E1180" w:rsidRPr="005E1180" w:rsidTr="005E1180">
        <w:tc>
          <w:tcPr>
            <w:tcW w:w="1101" w:type="dxa"/>
          </w:tcPr>
          <w:p w:rsidR="005E1180" w:rsidRPr="0063236B" w:rsidRDefault="005E1180" w:rsidP="00223C06">
            <w:pPr>
              <w:jc w:val="both"/>
              <w:rPr>
                <w:sz w:val="22"/>
                <w:lang w:val="sr-Cyrl-RS"/>
              </w:rPr>
            </w:pPr>
            <w:r w:rsidRPr="0063236B">
              <w:rPr>
                <w:sz w:val="22"/>
                <w:lang w:val="sr-Cyrl-RS"/>
              </w:rPr>
              <w:t>10.</w:t>
            </w:r>
          </w:p>
        </w:tc>
        <w:tc>
          <w:tcPr>
            <w:tcW w:w="5670" w:type="dxa"/>
          </w:tcPr>
          <w:p w:rsidR="005E1180" w:rsidRPr="0063236B" w:rsidRDefault="005E1180" w:rsidP="005E1180">
            <w:pPr>
              <w:jc w:val="both"/>
              <w:rPr>
                <w:sz w:val="22"/>
                <w:lang w:val="sr-Cyrl-RS"/>
              </w:rPr>
            </w:pPr>
            <w:r w:rsidRPr="0063236B">
              <w:rPr>
                <w:sz w:val="22"/>
              </w:rPr>
              <w:t>Поред организовања комеморације, постоји низ активности које могу да помогну у процесу туговања и допринесу бржем опоравку заједнице</w:t>
            </w:r>
            <w:r w:rsidRPr="0063236B">
              <w:rPr>
                <w:sz w:val="22"/>
                <w:lang w:val="sr-Cyrl-RS"/>
              </w:rPr>
              <w:t xml:space="preserve"> (паљење свећа, остављање порука, цвећа, играчака...).</w:t>
            </w:r>
          </w:p>
        </w:tc>
        <w:tc>
          <w:tcPr>
            <w:tcW w:w="2805" w:type="dxa"/>
          </w:tcPr>
          <w:p w:rsidR="005E1180" w:rsidRPr="0063236B" w:rsidRDefault="00443E5A" w:rsidP="00223C06">
            <w:pPr>
              <w:jc w:val="both"/>
              <w:rPr>
                <w:sz w:val="22"/>
                <w:lang w:val="sr-Cyrl-RS"/>
              </w:rPr>
            </w:pPr>
            <w:r w:rsidRPr="0063236B">
              <w:rPr>
                <w:sz w:val="22"/>
                <w:lang w:val="sr-Cyrl-RS"/>
              </w:rPr>
              <w:t>Чланови тима</w:t>
            </w:r>
          </w:p>
        </w:tc>
      </w:tr>
      <w:tr w:rsidR="005E1180" w:rsidRPr="005E1180" w:rsidTr="005E1180">
        <w:tc>
          <w:tcPr>
            <w:tcW w:w="1101" w:type="dxa"/>
          </w:tcPr>
          <w:p w:rsidR="005E1180" w:rsidRPr="0063236B" w:rsidRDefault="005E1180" w:rsidP="00223C06">
            <w:pPr>
              <w:jc w:val="both"/>
              <w:rPr>
                <w:sz w:val="22"/>
                <w:lang w:val="sr-Cyrl-RS"/>
              </w:rPr>
            </w:pPr>
            <w:r w:rsidRPr="0063236B">
              <w:rPr>
                <w:sz w:val="22"/>
                <w:lang w:val="sr-Cyrl-RS"/>
              </w:rPr>
              <w:t>11.</w:t>
            </w:r>
          </w:p>
        </w:tc>
        <w:tc>
          <w:tcPr>
            <w:tcW w:w="5670" w:type="dxa"/>
          </w:tcPr>
          <w:p w:rsidR="005E1180" w:rsidRPr="0063236B" w:rsidRDefault="005E1180" w:rsidP="00223C06">
            <w:pPr>
              <w:jc w:val="both"/>
              <w:rPr>
                <w:sz w:val="22"/>
                <w:lang w:val="sr-Cyrl-RS"/>
              </w:rPr>
            </w:pPr>
            <w:r w:rsidRPr="0063236B">
              <w:rPr>
                <w:sz w:val="22"/>
              </w:rPr>
              <w:t>Процените када је адекватно одржати родитељске састанке. У зависности од врсте кризног догађаја и других критеријума релевантних за актуелну ситуацију, одлучите да ли ћете одржати родитељски састанак у једном одељењу, неколико одељења или у свим одељењима. Уколико има повређене/настрадале деце, родитељске састанке треба најпре одржати у одељењима која су похађала та деца.</w:t>
            </w:r>
          </w:p>
        </w:tc>
        <w:tc>
          <w:tcPr>
            <w:tcW w:w="2805" w:type="dxa"/>
          </w:tcPr>
          <w:p w:rsidR="005E1180" w:rsidRPr="0063236B" w:rsidRDefault="00443E5A" w:rsidP="00223C06">
            <w:pPr>
              <w:jc w:val="both"/>
              <w:rPr>
                <w:sz w:val="22"/>
                <w:lang w:val="sr-Cyrl-RS"/>
              </w:rPr>
            </w:pPr>
            <w:r w:rsidRPr="0063236B">
              <w:rPr>
                <w:sz w:val="22"/>
                <w:lang w:val="sr-Cyrl-RS"/>
              </w:rPr>
              <w:t>Чланови тима</w:t>
            </w:r>
          </w:p>
          <w:p w:rsidR="00443E5A" w:rsidRPr="0063236B" w:rsidRDefault="00443E5A" w:rsidP="00223C06">
            <w:pPr>
              <w:jc w:val="both"/>
              <w:rPr>
                <w:sz w:val="22"/>
                <w:lang w:val="sr-Cyrl-RS"/>
              </w:rPr>
            </w:pPr>
            <w:r w:rsidRPr="0063236B">
              <w:rPr>
                <w:sz w:val="22"/>
                <w:lang w:val="sr-Cyrl-RS"/>
              </w:rPr>
              <w:t>Одељењске старешине</w:t>
            </w:r>
          </w:p>
          <w:p w:rsidR="00443E5A" w:rsidRPr="0063236B" w:rsidRDefault="00443E5A" w:rsidP="00223C06">
            <w:pPr>
              <w:jc w:val="both"/>
              <w:rPr>
                <w:sz w:val="22"/>
                <w:lang w:val="sr-Cyrl-RS"/>
              </w:rPr>
            </w:pPr>
            <w:r w:rsidRPr="0063236B">
              <w:rPr>
                <w:sz w:val="22"/>
                <w:lang w:val="sr-Cyrl-RS"/>
              </w:rPr>
              <w:t xml:space="preserve">Родитељи </w:t>
            </w:r>
          </w:p>
        </w:tc>
      </w:tr>
      <w:tr w:rsidR="005E1180" w:rsidRPr="005E1180" w:rsidTr="005E1180">
        <w:tc>
          <w:tcPr>
            <w:tcW w:w="1101" w:type="dxa"/>
          </w:tcPr>
          <w:p w:rsidR="005E1180" w:rsidRPr="0063236B" w:rsidRDefault="005E1180" w:rsidP="00223C06">
            <w:pPr>
              <w:jc w:val="both"/>
              <w:rPr>
                <w:sz w:val="22"/>
                <w:lang w:val="sr-Cyrl-RS"/>
              </w:rPr>
            </w:pPr>
            <w:r w:rsidRPr="0063236B">
              <w:rPr>
                <w:sz w:val="22"/>
                <w:lang w:val="sr-Cyrl-RS"/>
              </w:rPr>
              <w:t>12.</w:t>
            </w:r>
          </w:p>
        </w:tc>
        <w:tc>
          <w:tcPr>
            <w:tcW w:w="5670" w:type="dxa"/>
          </w:tcPr>
          <w:p w:rsidR="005E1180" w:rsidRPr="0063236B" w:rsidRDefault="005E1180" w:rsidP="00223C06">
            <w:pPr>
              <w:jc w:val="both"/>
              <w:rPr>
                <w:sz w:val="22"/>
                <w:lang w:val="sr-Cyrl-RS"/>
              </w:rPr>
            </w:pPr>
            <w:r w:rsidRPr="0063236B">
              <w:rPr>
                <w:sz w:val="22"/>
              </w:rPr>
              <w:t xml:space="preserve">Након тога треба одржати Савет родитеља у сарадњи са председником Савета и представником родитеља у тиму за кризне догађаје. У ситуацијама када је већи број повређених/настрадалих, било би добро након седнице Савета, одржати и родитељске састанке у свим осталим одељењима. </w:t>
            </w:r>
          </w:p>
        </w:tc>
        <w:tc>
          <w:tcPr>
            <w:tcW w:w="2805" w:type="dxa"/>
          </w:tcPr>
          <w:p w:rsidR="005E1180" w:rsidRPr="0063236B" w:rsidRDefault="00443E5A" w:rsidP="00223C06">
            <w:pPr>
              <w:jc w:val="both"/>
              <w:rPr>
                <w:sz w:val="22"/>
                <w:lang w:val="sr-Cyrl-RS"/>
              </w:rPr>
            </w:pPr>
            <w:r w:rsidRPr="0063236B">
              <w:rPr>
                <w:sz w:val="22"/>
                <w:lang w:val="sr-Cyrl-RS"/>
              </w:rPr>
              <w:t>Чланови тима</w:t>
            </w:r>
          </w:p>
          <w:p w:rsidR="00443E5A" w:rsidRPr="0063236B" w:rsidRDefault="00443E5A" w:rsidP="00223C06">
            <w:pPr>
              <w:jc w:val="both"/>
              <w:rPr>
                <w:sz w:val="22"/>
                <w:lang w:val="sr-Cyrl-RS"/>
              </w:rPr>
            </w:pPr>
            <w:r w:rsidRPr="0063236B">
              <w:rPr>
                <w:sz w:val="22"/>
                <w:lang w:val="sr-Cyrl-RS"/>
              </w:rPr>
              <w:t>Савет родитеља</w:t>
            </w:r>
          </w:p>
        </w:tc>
      </w:tr>
      <w:tr w:rsidR="005E1180" w:rsidRPr="005E1180" w:rsidTr="005E1180">
        <w:tc>
          <w:tcPr>
            <w:tcW w:w="1101" w:type="dxa"/>
          </w:tcPr>
          <w:p w:rsidR="005E1180" w:rsidRPr="0063236B" w:rsidRDefault="005E1180" w:rsidP="00223C06">
            <w:pPr>
              <w:jc w:val="both"/>
              <w:rPr>
                <w:sz w:val="22"/>
                <w:lang w:val="sr-Cyrl-RS"/>
              </w:rPr>
            </w:pPr>
            <w:r w:rsidRPr="0063236B">
              <w:rPr>
                <w:sz w:val="22"/>
                <w:lang w:val="sr-Cyrl-RS"/>
              </w:rPr>
              <w:t>13.</w:t>
            </w:r>
          </w:p>
        </w:tc>
        <w:tc>
          <w:tcPr>
            <w:tcW w:w="5670" w:type="dxa"/>
          </w:tcPr>
          <w:p w:rsidR="005E1180" w:rsidRPr="0063236B" w:rsidRDefault="005E1180" w:rsidP="00223C06">
            <w:pPr>
              <w:jc w:val="both"/>
              <w:rPr>
                <w:sz w:val="22"/>
                <w:lang w:val="sr-Cyrl-RS"/>
              </w:rPr>
            </w:pPr>
            <w:r w:rsidRPr="0063236B">
              <w:rPr>
                <w:sz w:val="22"/>
              </w:rPr>
              <w:t xml:space="preserve">Припремите и поделите родитељима материјал који се односи на психолошке реакције након кризног догађаја и препоруке за родитеље како да помогну деци. </w:t>
            </w:r>
          </w:p>
        </w:tc>
        <w:tc>
          <w:tcPr>
            <w:tcW w:w="2805" w:type="dxa"/>
          </w:tcPr>
          <w:p w:rsidR="005E1180" w:rsidRPr="0063236B" w:rsidRDefault="00443E5A" w:rsidP="00223C06">
            <w:pPr>
              <w:jc w:val="both"/>
              <w:rPr>
                <w:sz w:val="22"/>
                <w:lang w:val="sr-Cyrl-RS"/>
              </w:rPr>
            </w:pPr>
            <w:r w:rsidRPr="0063236B">
              <w:rPr>
                <w:sz w:val="22"/>
                <w:lang w:val="sr-Cyrl-RS"/>
              </w:rPr>
              <w:t>Чланови тима</w:t>
            </w:r>
          </w:p>
          <w:p w:rsidR="00443E5A" w:rsidRPr="0063236B" w:rsidRDefault="00443E5A" w:rsidP="00223C06">
            <w:pPr>
              <w:jc w:val="both"/>
              <w:rPr>
                <w:sz w:val="22"/>
                <w:lang w:val="sr-Cyrl-RS"/>
              </w:rPr>
            </w:pPr>
            <w:r w:rsidRPr="0063236B">
              <w:rPr>
                <w:sz w:val="22"/>
                <w:lang w:val="sr-Cyrl-RS"/>
              </w:rPr>
              <w:t>Одељењске старешине</w:t>
            </w:r>
          </w:p>
        </w:tc>
      </w:tr>
      <w:tr w:rsidR="005E1180" w:rsidRPr="005E1180" w:rsidTr="005E1180">
        <w:tc>
          <w:tcPr>
            <w:tcW w:w="1101" w:type="dxa"/>
          </w:tcPr>
          <w:p w:rsidR="005E1180" w:rsidRPr="0063236B" w:rsidRDefault="005E1180" w:rsidP="00223C06">
            <w:pPr>
              <w:jc w:val="both"/>
              <w:rPr>
                <w:sz w:val="22"/>
                <w:lang w:val="sr-Cyrl-RS"/>
              </w:rPr>
            </w:pPr>
            <w:r w:rsidRPr="0063236B">
              <w:rPr>
                <w:sz w:val="22"/>
                <w:lang w:val="sr-Cyrl-RS"/>
              </w:rPr>
              <w:t>14.</w:t>
            </w:r>
          </w:p>
        </w:tc>
        <w:tc>
          <w:tcPr>
            <w:tcW w:w="5670" w:type="dxa"/>
          </w:tcPr>
          <w:p w:rsidR="005E1180" w:rsidRPr="0063236B" w:rsidRDefault="005E1180" w:rsidP="00223C06">
            <w:pPr>
              <w:jc w:val="both"/>
              <w:rPr>
                <w:sz w:val="22"/>
                <w:lang w:val="sr-Cyrl-RS"/>
              </w:rPr>
            </w:pPr>
            <w:r w:rsidRPr="0063236B">
              <w:rPr>
                <w:sz w:val="22"/>
              </w:rPr>
              <w:t>Праћење ситуације након кризног догађаја од посебног је значаја. Препоручује се да тим за кризне догађаје одржи састанак са запосленима у циљу анализе ефикасности установе у превладавању кризног догађаја (неколико недеља након догађаја</w:t>
            </w:r>
          </w:p>
        </w:tc>
        <w:tc>
          <w:tcPr>
            <w:tcW w:w="2805" w:type="dxa"/>
          </w:tcPr>
          <w:p w:rsidR="005E1180" w:rsidRPr="0063236B" w:rsidRDefault="00443E5A" w:rsidP="00223C06">
            <w:pPr>
              <w:jc w:val="both"/>
              <w:rPr>
                <w:sz w:val="22"/>
                <w:lang w:val="sr-Cyrl-RS"/>
              </w:rPr>
            </w:pPr>
            <w:r w:rsidRPr="0063236B">
              <w:rPr>
                <w:sz w:val="22"/>
                <w:lang w:val="sr-Cyrl-RS"/>
              </w:rPr>
              <w:t>Чланови тима</w:t>
            </w:r>
          </w:p>
          <w:p w:rsidR="00443E5A" w:rsidRPr="0063236B" w:rsidRDefault="00443E5A" w:rsidP="00223C06">
            <w:pPr>
              <w:jc w:val="both"/>
              <w:rPr>
                <w:sz w:val="22"/>
                <w:lang w:val="sr-Cyrl-RS"/>
              </w:rPr>
            </w:pPr>
            <w:r w:rsidRPr="0063236B">
              <w:rPr>
                <w:sz w:val="22"/>
                <w:lang w:val="sr-Cyrl-RS"/>
              </w:rPr>
              <w:t>Наставничко веће</w:t>
            </w:r>
          </w:p>
        </w:tc>
      </w:tr>
      <w:tr w:rsidR="005E1180" w:rsidRPr="005E1180" w:rsidTr="005E1180">
        <w:tc>
          <w:tcPr>
            <w:tcW w:w="1101" w:type="dxa"/>
          </w:tcPr>
          <w:p w:rsidR="005E1180" w:rsidRPr="0063236B" w:rsidRDefault="005E1180" w:rsidP="00223C06">
            <w:pPr>
              <w:jc w:val="both"/>
              <w:rPr>
                <w:sz w:val="22"/>
                <w:lang w:val="sr-Cyrl-RS"/>
              </w:rPr>
            </w:pPr>
            <w:r w:rsidRPr="0063236B">
              <w:rPr>
                <w:sz w:val="22"/>
                <w:lang w:val="sr-Cyrl-RS"/>
              </w:rPr>
              <w:t>15.</w:t>
            </w:r>
          </w:p>
        </w:tc>
        <w:tc>
          <w:tcPr>
            <w:tcW w:w="5670" w:type="dxa"/>
          </w:tcPr>
          <w:p w:rsidR="005E1180" w:rsidRPr="0063236B" w:rsidRDefault="005E1180" w:rsidP="00443E5A">
            <w:pPr>
              <w:jc w:val="both"/>
              <w:rPr>
                <w:sz w:val="22"/>
                <w:lang w:val="sr-Cyrl-RS"/>
              </w:rPr>
            </w:pPr>
            <w:r w:rsidRPr="0063236B">
              <w:rPr>
                <w:sz w:val="22"/>
              </w:rPr>
              <w:t xml:space="preserve">Ако је дошло до прекида наставе, потребно је направити процену о повратку деце/ученика у установу, уз уважавање индивидуалних разлика. Уколико је због кризног догађаја дошло до прекида или до извођења наставе у измењеним условима, тим за кризне догађаје, када се стекну услови, у сарадњи са педагошким </w:t>
            </w:r>
            <w:proofErr w:type="gramStart"/>
            <w:r w:rsidRPr="0063236B">
              <w:rPr>
                <w:sz w:val="22"/>
              </w:rPr>
              <w:t>колегијумом  сачињава</w:t>
            </w:r>
            <w:proofErr w:type="gramEnd"/>
            <w:r w:rsidRPr="0063236B">
              <w:rPr>
                <w:sz w:val="22"/>
              </w:rPr>
              <w:t xml:space="preserve"> посебан план даље реализације образовно-васпитног односно васпитног рада. </w:t>
            </w:r>
          </w:p>
        </w:tc>
        <w:tc>
          <w:tcPr>
            <w:tcW w:w="2805" w:type="dxa"/>
          </w:tcPr>
          <w:p w:rsidR="005E1180" w:rsidRPr="0063236B" w:rsidRDefault="00443E5A" w:rsidP="00223C06">
            <w:pPr>
              <w:jc w:val="both"/>
              <w:rPr>
                <w:sz w:val="22"/>
                <w:lang w:val="sr-Cyrl-RS"/>
              </w:rPr>
            </w:pPr>
            <w:r w:rsidRPr="0063236B">
              <w:rPr>
                <w:sz w:val="22"/>
                <w:lang w:val="sr-Cyrl-RS"/>
              </w:rPr>
              <w:t>Чланови тима</w:t>
            </w:r>
          </w:p>
          <w:p w:rsidR="00443E5A" w:rsidRPr="0063236B" w:rsidRDefault="00443E5A" w:rsidP="00223C06">
            <w:pPr>
              <w:jc w:val="both"/>
              <w:rPr>
                <w:sz w:val="22"/>
                <w:lang w:val="sr-Cyrl-RS"/>
              </w:rPr>
            </w:pPr>
            <w:r w:rsidRPr="0063236B">
              <w:rPr>
                <w:sz w:val="22"/>
                <w:lang w:val="sr-Cyrl-RS"/>
              </w:rPr>
              <w:t>Наставничко веће</w:t>
            </w:r>
          </w:p>
          <w:p w:rsidR="00443E5A" w:rsidRPr="0063236B" w:rsidRDefault="00443E5A" w:rsidP="00223C06">
            <w:pPr>
              <w:jc w:val="both"/>
              <w:rPr>
                <w:sz w:val="22"/>
                <w:lang w:val="sr-Cyrl-RS"/>
              </w:rPr>
            </w:pPr>
            <w:r w:rsidRPr="0063236B">
              <w:rPr>
                <w:sz w:val="22"/>
                <w:lang w:val="sr-Cyrl-RS"/>
              </w:rPr>
              <w:t>Педагошки колегијум</w:t>
            </w:r>
          </w:p>
          <w:p w:rsidR="00443E5A" w:rsidRPr="0063236B" w:rsidRDefault="00443E5A" w:rsidP="00223C06">
            <w:pPr>
              <w:jc w:val="both"/>
              <w:rPr>
                <w:sz w:val="22"/>
                <w:lang w:val="sr-Cyrl-RS"/>
              </w:rPr>
            </w:pPr>
            <w:r w:rsidRPr="0063236B">
              <w:rPr>
                <w:sz w:val="22"/>
                <w:lang w:val="sr-Cyrl-RS"/>
              </w:rPr>
              <w:t>Тим за инклузивно образовање</w:t>
            </w:r>
          </w:p>
          <w:p w:rsidR="00443E5A" w:rsidRPr="0063236B" w:rsidRDefault="00443E5A" w:rsidP="00223C06">
            <w:pPr>
              <w:jc w:val="both"/>
              <w:rPr>
                <w:sz w:val="22"/>
                <w:lang w:val="sr-Cyrl-RS"/>
              </w:rPr>
            </w:pPr>
            <w:r w:rsidRPr="0063236B">
              <w:rPr>
                <w:sz w:val="22"/>
                <w:lang w:val="sr-Cyrl-RS"/>
              </w:rPr>
              <w:t>Тим за подршку ученицима</w:t>
            </w:r>
          </w:p>
        </w:tc>
      </w:tr>
      <w:tr w:rsidR="005E1180" w:rsidRPr="005E1180" w:rsidTr="005E1180">
        <w:tc>
          <w:tcPr>
            <w:tcW w:w="1101" w:type="dxa"/>
          </w:tcPr>
          <w:p w:rsidR="005E1180" w:rsidRPr="0063236B" w:rsidRDefault="005E1180" w:rsidP="00223C06">
            <w:pPr>
              <w:jc w:val="both"/>
              <w:rPr>
                <w:sz w:val="22"/>
                <w:lang w:val="sr-Cyrl-RS"/>
              </w:rPr>
            </w:pPr>
            <w:r w:rsidRPr="0063236B">
              <w:rPr>
                <w:sz w:val="22"/>
                <w:lang w:val="sr-Cyrl-RS"/>
              </w:rPr>
              <w:t>16.</w:t>
            </w:r>
          </w:p>
        </w:tc>
        <w:tc>
          <w:tcPr>
            <w:tcW w:w="5670" w:type="dxa"/>
          </w:tcPr>
          <w:p w:rsidR="005E1180" w:rsidRPr="0063236B" w:rsidRDefault="005E1180" w:rsidP="00223C06">
            <w:pPr>
              <w:jc w:val="both"/>
              <w:rPr>
                <w:sz w:val="22"/>
                <w:lang w:val="sr-Cyrl-RS"/>
              </w:rPr>
            </w:pPr>
            <w:r w:rsidRPr="0063236B">
              <w:rPr>
                <w:sz w:val="22"/>
              </w:rPr>
              <w:t xml:space="preserve">Тим за кризне догађаје може да после две-три недеље организује састанак са заинтересованим родитељима. Сврха овог састанка је да се родитељима пружи могућност да говоре о својим осећањима, да се од њих добију повратне информације о актуелном стању, о ефективности поступања установе у претходном периоду и да се информишу о плановима за стабилизацију у наредном периоду. </w:t>
            </w:r>
          </w:p>
        </w:tc>
        <w:tc>
          <w:tcPr>
            <w:tcW w:w="2805" w:type="dxa"/>
          </w:tcPr>
          <w:p w:rsidR="005E1180" w:rsidRPr="0063236B" w:rsidRDefault="00443E5A" w:rsidP="00223C06">
            <w:pPr>
              <w:jc w:val="both"/>
              <w:rPr>
                <w:sz w:val="22"/>
                <w:lang w:val="sr-Cyrl-RS"/>
              </w:rPr>
            </w:pPr>
            <w:r w:rsidRPr="0063236B">
              <w:rPr>
                <w:sz w:val="22"/>
                <w:lang w:val="sr-Cyrl-RS"/>
              </w:rPr>
              <w:t>Чланови тима</w:t>
            </w:r>
          </w:p>
          <w:p w:rsidR="00443E5A" w:rsidRPr="0063236B" w:rsidRDefault="00443E5A" w:rsidP="00223C06">
            <w:pPr>
              <w:jc w:val="both"/>
              <w:rPr>
                <w:sz w:val="22"/>
                <w:lang w:val="sr-Cyrl-RS"/>
              </w:rPr>
            </w:pPr>
            <w:r w:rsidRPr="0063236B">
              <w:rPr>
                <w:sz w:val="22"/>
                <w:lang w:val="sr-Cyrl-RS"/>
              </w:rPr>
              <w:t>Тим за подршку ученицима</w:t>
            </w:r>
          </w:p>
          <w:p w:rsidR="00443E5A" w:rsidRPr="0063236B" w:rsidRDefault="00443E5A" w:rsidP="00223C06">
            <w:pPr>
              <w:jc w:val="both"/>
              <w:rPr>
                <w:sz w:val="22"/>
                <w:lang w:val="sr-Cyrl-RS"/>
              </w:rPr>
            </w:pPr>
            <w:r w:rsidRPr="0063236B">
              <w:rPr>
                <w:sz w:val="22"/>
                <w:lang w:val="sr-Cyrl-RS"/>
              </w:rPr>
              <w:t>Одељењске старешине</w:t>
            </w:r>
          </w:p>
        </w:tc>
      </w:tr>
      <w:tr w:rsidR="005E1180" w:rsidRPr="005E1180" w:rsidTr="005E1180">
        <w:tc>
          <w:tcPr>
            <w:tcW w:w="1101" w:type="dxa"/>
          </w:tcPr>
          <w:p w:rsidR="005E1180" w:rsidRPr="0063236B" w:rsidRDefault="005E1180" w:rsidP="00223C06">
            <w:pPr>
              <w:jc w:val="both"/>
              <w:rPr>
                <w:sz w:val="22"/>
                <w:lang w:val="sr-Cyrl-RS"/>
              </w:rPr>
            </w:pPr>
            <w:r w:rsidRPr="0063236B">
              <w:rPr>
                <w:sz w:val="22"/>
                <w:lang w:val="sr-Cyrl-RS"/>
              </w:rPr>
              <w:t>17.</w:t>
            </w:r>
          </w:p>
        </w:tc>
        <w:tc>
          <w:tcPr>
            <w:tcW w:w="5670" w:type="dxa"/>
          </w:tcPr>
          <w:p w:rsidR="005E1180" w:rsidRPr="0063236B" w:rsidRDefault="005E1180" w:rsidP="00223C06">
            <w:pPr>
              <w:jc w:val="both"/>
              <w:rPr>
                <w:sz w:val="22"/>
                <w:lang w:val="sr-Cyrl-RS"/>
              </w:rPr>
            </w:pPr>
            <w:r w:rsidRPr="0063236B">
              <w:rPr>
                <w:sz w:val="22"/>
              </w:rPr>
              <w:t xml:space="preserve">Тим за кризне догађаје прати реализацију планова, у сарадњи са спољашњом заштитном мрежом процењује степен смиривања ситуације и покреће процес договарања са породицама жртава и повређених о начинима обележавања сећања на догађај </w:t>
            </w:r>
            <w:r w:rsidRPr="0063236B">
              <w:rPr>
                <w:sz w:val="22"/>
              </w:rPr>
              <w:lastRenderedPageBreak/>
              <w:t xml:space="preserve">(обезбеђивање простора, активности сећања, обележавање годишњица и слично). Посебно након масовних страдања, установа може организовати меморијални кутак. </w:t>
            </w:r>
          </w:p>
        </w:tc>
        <w:tc>
          <w:tcPr>
            <w:tcW w:w="2805" w:type="dxa"/>
          </w:tcPr>
          <w:p w:rsidR="005E1180" w:rsidRPr="0063236B" w:rsidRDefault="00443E5A" w:rsidP="00223C06">
            <w:pPr>
              <w:jc w:val="both"/>
              <w:rPr>
                <w:sz w:val="22"/>
                <w:lang w:val="sr-Cyrl-RS"/>
              </w:rPr>
            </w:pPr>
            <w:r w:rsidRPr="0063236B">
              <w:rPr>
                <w:sz w:val="22"/>
                <w:lang w:val="sr-Cyrl-RS"/>
              </w:rPr>
              <w:lastRenderedPageBreak/>
              <w:t>Чланови тима</w:t>
            </w:r>
          </w:p>
        </w:tc>
      </w:tr>
    </w:tbl>
    <w:p w:rsidR="0060031D" w:rsidRDefault="0060031D" w:rsidP="00475085">
      <w:pPr>
        <w:jc w:val="both"/>
        <w:rPr>
          <w:lang w:val="sr-Cyrl-RS"/>
        </w:rPr>
      </w:pPr>
    </w:p>
    <w:p w:rsidR="0063236B" w:rsidRDefault="0063236B" w:rsidP="00475085">
      <w:pPr>
        <w:jc w:val="both"/>
        <w:rPr>
          <w:lang w:val="sr-Cyrl-RS"/>
        </w:rPr>
      </w:pPr>
    </w:p>
    <w:p w:rsidR="0060031D" w:rsidRPr="0063236B" w:rsidRDefault="00E27096" w:rsidP="00443E5A">
      <w:pPr>
        <w:jc w:val="center"/>
        <w:rPr>
          <w:b/>
          <w:lang w:val="sr-Cyrl-RS"/>
        </w:rPr>
      </w:pPr>
      <w:r w:rsidRPr="0063236B">
        <w:rPr>
          <w:b/>
        </w:rPr>
        <w:t>Поступак евалуације</w:t>
      </w:r>
      <w:r w:rsidR="00443E5A" w:rsidRPr="0063236B">
        <w:rPr>
          <w:b/>
          <w:lang w:val="sr-Cyrl-RS"/>
        </w:rPr>
        <w:t xml:space="preserve"> активности </w:t>
      </w:r>
      <w:proofErr w:type="gramStart"/>
      <w:r w:rsidR="00443E5A" w:rsidRPr="0063236B">
        <w:rPr>
          <w:b/>
          <w:lang w:val="sr-Cyrl-RS"/>
        </w:rPr>
        <w:t xml:space="preserve">Тима </w:t>
      </w:r>
      <w:r w:rsidRPr="0063236B">
        <w:rPr>
          <w:b/>
        </w:rPr>
        <w:t xml:space="preserve"> </w:t>
      </w:r>
      <w:r w:rsidR="00443E5A" w:rsidRPr="0063236B">
        <w:rPr>
          <w:b/>
          <w:lang w:val="sr-Cyrl-RS"/>
        </w:rPr>
        <w:t>за</w:t>
      </w:r>
      <w:proofErr w:type="gramEnd"/>
      <w:r w:rsidR="00443E5A" w:rsidRPr="0063236B">
        <w:rPr>
          <w:b/>
          <w:lang w:val="sr-Cyrl-RS"/>
        </w:rPr>
        <w:t xml:space="preserve"> кризне догађаје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4961"/>
        <w:gridCol w:w="3514"/>
      </w:tblGrid>
      <w:tr w:rsidR="00443E5A" w:rsidRPr="00443E5A" w:rsidTr="00443E5A">
        <w:tc>
          <w:tcPr>
            <w:tcW w:w="1101" w:type="dxa"/>
          </w:tcPr>
          <w:p w:rsidR="00443E5A" w:rsidRPr="00443E5A" w:rsidRDefault="00443E5A" w:rsidP="00223C06">
            <w:pPr>
              <w:jc w:val="both"/>
              <w:rPr>
                <w:sz w:val="20"/>
                <w:lang w:val="sr-Cyrl-RS"/>
              </w:rPr>
            </w:pPr>
            <w:r w:rsidRPr="00443E5A">
              <w:rPr>
                <w:sz w:val="20"/>
                <w:lang w:val="sr-Cyrl-RS"/>
              </w:rPr>
              <w:t>РЕДНИ БРОЈ</w:t>
            </w:r>
          </w:p>
        </w:tc>
        <w:tc>
          <w:tcPr>
            <w:tcW w:w="4961" w:type="dxa"/>
          </w:tcPr>
          <w:p w:rsidR="00443E5A" w:rsidRPr="00443E5A" w:rsidRDefault="00443E5A" w:rsidP="00223C06">
            <w:pPr>
              <w:jc w:val="both"/>
              <w:rPr>
                <w:sz w:val="20"/>
                <w:lang w:val="sr-Cyrl-RS"/>
              </w:rPr>
            </w:pPr>
            <w:r w:rsidRPr="00443E5A">
              <w:rPr>
                <w:sz w:val="20"/>
                <w:lang w:val="sr-Cyrl-RS"/>
              </w:rPr>
              <w:t>АКТИВНОСТИ</w:t>
            </w:r>
          </w:p>
        </w:tc>
        <w:tc>
          <w:tcPr>
            <w:tcW w:w="3514" w:type="dxa"/>
          </w:tcPr>
          <w:p w:rsidR="00443E5A" w:rsidRPr="00443E5A" w:rsidRDefault="00443E5A" w:rsidP="00223C06">
            <w:pPr>
              <w:jc w:val="both"/>
              <w:rPr>
                <w:sz w:val="20"/>
                <w:lang w:val="sr-Cyrl-RS"/>
              </w:rPr>
            </w:pPr>
            <w:r w:rsidRPr="00443E5A">
              <w:rPr>
                <w:sz w:val="20"/>
                <w:lang w:val="sr-Cyrl-RS"/>
              </w:rPr>
              <w:t>НОСИОЦИ АКТИВНОСТИ</w:t>
            </w:r>
          </w:p>
        </w:tc>
      </w:tr>
      <w:tr w:rsidR="00443E5A" w:rsidRPr="00443E5A" w:rsidTr="00443E5A">
        <w:tc>
          <w:tcPr>
            <w:tcW w:w="1101" w:type="dxa"/>
          </w:tcPr>
          <w:p w:rsidR="00443E5A" w:rsidRPr="00443E5A" w:rsidRDefault="00443E5A" w:rsidP="00223C06">
            <w:pPr>
              <w:jc w:val="both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 xml:space="preserve">1. </w:t>
            </w:r>
          </w:p>
        </w:tc>
        <w:tc>
          <w:tcPr>
            <w:tcW w:w="4961" w:type="dxa"/>
          </w:tcPr>
          <w:p w:rsidR="00443E5A" w:rsidRPr="00443E5A" w:rsidRDefault="00443E5A" w:rsidP="00223C06">
            <w:pPr>
              <w:jc w:val="both"/>
              <w:rPr>
                <w:sz w:val="20"/>
                <w:lang w:val="sr-Cyrl-RS"/>
              </w:rPr>
            </w:pPr>
            <w:r w:rsidRPr="00443E5A">
              <w:rPr>
                <w:sz w:val="20"/>
                <w:lang w:val="sr-Cyrl-RS"/>
              </w:rPr>
              <w:t>1.</w:t>
            </w:r>
            <w:r w:rsidRPr="00443E5A">
              <w:rPr>
                <w:sz w:val="20"/>
              </w:rPr>
              <w:t xml:space="preserve">Дефинишите јасне циљеве евалуације. </w:t>
            </w:r>
          </w:p>
        </w:tc>
        <w:tc>
          <w:tcPr>
            <w:tcW w:w="3514" w:type="dxa"/>
          </w:tcPr>
          <w:p w:rsidR="00443E5A" w:rsidRPr="00443E5A" w:rsidRDefault="00443E5A" w:rsidP="00223C06">
            <w:pPr>
              <w:jc w:val="both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Чланови тима</w:t>
            </w:r>
          </w:p>
        </w:tc>
      </w:tr>
      <w:tr w:rsidR="00443E5A" w:rsidRPr="00443E5A" w:rsidTr="00443E5A">
        <w:tc>
          <w:tcPr>
            <w:tcW w:w="1101" w:type="dxa"/>
          </w:tcPr>
          <w:p w:rsidR="00443E5A" w:rsidRPr="00443E5A" w:rsidRDefault="00443E5A" w:rsidP="00223C06">
            <w:pPr>
              <w:jc w:val="both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 xml:space="preserve">2. </w:t>
            </w:r>
          </w:p>
        </w:tc>
        <w:tc>
          <w:tcPr>
            <w:tcW w:w="4961" w:type="dxa"/>
          </w:tcPr>
          <w:p w:rsidR="00443E5A" w:rsidRPr="00443E5A" w:rsidRDefault="00443E5A" w:rsidP="00223C06">
            <w:pPr>
              <w:jc w:val="both"/>
              <w:rPr>
                <w:sz w:val="20"/>
                <w:lang w:val="sr-Cyrl-RS"/>
              </w:rPr>
            </w:pPr>
            <w:r w:rsidRPr="00443E5A">
              <w:rPr>
                <w:sz w:val="20"/>
                <w:lang w:val="sr-Cyrl-RS"/>
              </w:rPr>
              <w:t xml:space="preserve">2. </w:t>
            </w:r>
            <w:r w:rsidRPr="00443E5A">
              <w:rPr>
                <w:sz w:val="20"/>
              </w:rPr>
              <w:t xml:space="preserve">Прикажите податке о кризном догађају, укључујући време, место, узроке. </w:t>
            </w:r>
          </w:p>
        </w:tc>
        <w:tc>
          <w:tcPr>
            <w:tcW w:w="3514" w:type="dxa"/>
          </w:tcPr>
          <w:p w:rsidR="00443E5A" w:rsidRPr="00443E5A" w:rsidRDefault="00443E5A" w:rsidP="00223C06">
            <w:pPr>
              <w:jc w:val="both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Чланови тима</w:t>
            </w:r>
          </w:p>
        </w:tc>
      </w:tr>
      <w:tr w:rsidR="00443E5A" w:rsidRPr="00443E5A" w:rsidTr="00443E5A">
        <w:tc>
          <w:tcPr>
            <w:tcW w:w="1101" w:type="dxa"/>
          </w:tcPr>
          <w:p w:rsidR="00443E5A" w:rsidRPr="00443E5A" w:rsidRDefault="00443E5A" w:rsidP="00223C06">
            <w:pPr>
              <w:jc w:val="both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3.</w:t>
            </w:r>
          </w:p>
        </w:tc>
        <w:tc>
          <w:tcPr>
            <w:tcW w:w="4961" w:type="dxa"/>
          </w:tcPr>
          <w:p w:rsidR="00443E5A" w:rsidRPr="00443E5A" w:rsidRDefault="00443E5A" w:rsidP="00223C06">
            <w:pPr>
              <w:jc w:val="both"/>
              <w:rPr>
                <w:sz w:val="20"/>
                <w:lang w:val="sr-Cyrl-RS"/>
              </w:rPr>
            </w:pPr>
            <w:r w:rsidRPr="00443E5A">
              <w:rPr>
                <w:sz w:val="20"/>
                <w:lang w:val="sr-Cyrl-RS"/>
              </w:rPr>
              <w:t>3.</w:t>
            </w:r>
            <w:r w:rsidRPr="00443E5A">
              <w:rPr>
                <w:sz w:val="20"/>
              </w:rPr>
              <w:t xml:space="preserve"> Прикупите податке о реаговању установе – од запослених, деце, родитеља. Информације се могу прикупити кроз разговоре, фокус групе и друге начине. </w:t>
            </w:r>
          </w:p>
        </w:tc>
        <w:tc>
          <w:tcPr>
            <w:tcW w:w="3514" w:type="dxa"/>
          </w:tcPr>
          <w:p w:rsidR="00443E5A" w:rsidRDefault="00443E5A" w:rsidP="00223C06">
            <w:pPr>
              <w:jc w:val="both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Чланови тима</w:t>
            </w:r>
          </w:p>
          <w:p w:rsidR="00443E5A" w:rsidRDefault="00443E5A" w:rsidP="00223C06">
            <w:pPr>
              <w:jc w:val="both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Одељењске старешине</w:t>
            </w:r>
          </w:p>
          <w:p w:rsidR="00443E5A" w:rsidRPr="00443E5A" w:rsidRDefault="00443E5A" w:rsidP="00223C06">
            <w:pPr>
              <w:jc w:val="both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Савет родитеља</w:t>
            </w:r>
          </w:p>
        </w:tc>
      </w:tr>
      <w:tr w:rsidR="00443E5A" w:rsidRPr="00443E5A" w:rsidTr="00443E5A">
        <w:tc>
          <w:tcPr>
            <w:tcW w:w="1101" w:type="dxa"/>
          </w:tcPr>
          <w:p w:rsidR="00443E5A" w:rsidRPr="00443E5A" w:rsidRDefault="00443E5A" w:rsidP="00223C06">
            <w:pPr>
              <w:jc w:val="both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4.</w:t>
            </w:r>
          </w:p>
        </w:tc>
        <w:tc>
          <w:tcPr>
            <w:tcW w:w="4961" w:type="dxa"/>
          </w:tcPr>
          <w:p w:rsidR="00443E5A" w:rsidRPr="00443E5A" w:rsidRDefault="00443E5A" w:rsidP="00223C06">
            <w:pPr>
              <w:jc w:val="both"/>
              <w:rPr>
                <w:sz w:val="20"/>
                <w:lang w:val="sr-Cyrl-RS"/>
              </w:rPr>
            </w:pPr>
            <w:r w:rsidRPr="00443E5A">
              <w:rPr>
                <w:sz w:val="20"/>
                <w:lang w:val="sr-Cyrl-RS"/>
              </w:rPr>
              <w:t xml:space="preserve">4. </w:t>
            </w:r>
            <w:r w:rsidRPr="00443E5A">
              <w:rPr>
                <w:sz w:val="20"/>
              </w:rPr>
              <w:t xml:space="preserve"> Процените ефикасност комуникације током и након кризног догађаја. </w:t>
            </w:r>
          </w:p>
        </w:tc>
        <w:tc>
          <w:tcPr>
            <w:tcW w:w="3514" w:type="dxa"/>
          </w:tcPr>
          <w:p w:rsidR="00443E5A" w:rsidRPr="00443E5A" w:rsidRDefault="00443E5A" w:rsidP="00223C06">
            <w:pPr>
              <w:jc w:val="both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Чланови тима</w:t>
            </w:r>
          </w:p>
        </w:tc>
      </w:tr>
      <w:tr w:rsidR="00443E5A" w:rsidRPr="00443E5A" w:rsidTr="00443E5A">
        <w:tc>
          <w:tcPr>
            <w:tcW w:w="1101" w:type="dxa"/>
          </w:tcPr>
          <w:p w:rsidR="00443E5A" w:rsidRPr="00443E5A" w:rsidRDefault="00443E5A" w:rsidP="00223C06">
            <w:pPr>
              <w:jc w:val="both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5.</w:t>
            </w:r>
          </w:p>
        </w:tc>
        <w:tc>
          <w:tcPr>
            <w:tcW w:w="4961" w:type="dxa"/>
          </w:tcPr>
          <w:p w:rsidR="00443E5A" w:rsidRPr="00443E5A" w:rsidRDefault="00443E5A" w:rsidP="00223C06">
            <w:pPr>
              <w:jc w:val="both"/>
              <w:rPr>
                <w:sz w:val="20"/>
                <w:lang w:val="sr-Cyrl-RS"/>
              </w:rPr>
            </w:pPr>
            <w:r w:rsidRPr="00443E5A">
              <w:rPr>
                <w:sz w:val="20"/>
                <w:lang w:val="sr-Cyrl-RS"/>
              </w:rPr>
              <w:t xml:space="preserve">5. </w:t>
            </w:r>
            <w:r w:rsidRPr="00443E5A">
              <w:rPr>
                <w:sz w:val="20"/>
              </w:rPr>
              <w:t xml:space="preserve">Прегледајте безбедносне поступке установе током кризног догађаја. </w:t>
            </w:r>
          </w:p>
        </w:tc>
        <w:tc>
          <w:tcPr>
            <w:tcW w:w="3514" w:type="dxa"/>
          </w:tcPr>
          <w:p w:rsidR="00443E5A" w:rsidRPr="00443E5A" w:rsidRDefault="00443E5A" w:rsidP="00223C06">
            <w:pPr>
              <w:jc w:val="both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Чланови тима</w:t>
            </w:r>
          </w:p>
        </w:tc>
      </w:tr>
      <w:tr w:rsidR="00443E5A" w:rsidRPr="00443E5A" w:rsidTr="00443E5A">
        <w:tc>
          <w:tcPr>
            <w:tcW w:w="1101" w:type="dxa"/>
          </w:tcPr>
          <w:p w:rsidR="00443E5A" w:rsidRPr="00443E5A" w:rsidRDefault="00443E5A" w:rsidP="00223C06">
            <w:pPr>
              <w:jc w:val="both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6.</w:t>
            </w:r>
          </w:p>
        </w:tc>
        <w:tc>
          <w:tcPr>
            <w:tcW w:w="4961" w:type="dxa"/>
          </w:tcPr>
          <w:p w:rsidR="00443E5A" w:rsidRPr="00443E5A" w:rsidRDefault="00443E5A" w:rsidP="00223C06">
            <w:pPr>
              <w:jc w:val="both"/>
              <w:rPr>
                <w:sz w:val="20"/>
                <w:lang w:val="sr-Cyrl-RS"/>
              </w:rPr>
            </w:pPr>
            <w:r w:rsidRPr="00443E5A">
              <w:rPr>
                <w:sz w:val="20"/>
                <w:lang w:val="sr-Cyrl-RS"/>
              </w:rPr>
              <w:t xml:space="preserve">6. </w:t>
            </w:r>
            <w:r w:rsidRPr="00443E5A">
              <w:rPr>
                <w:sz w:val="20"/>
              </w:rPr>
              <w:t xml:space="preserve">Идентификујте шта је функционисало добро и где је могуће побољшање. </w:t>
            </w:r>
          </w:p>
        </w:tc>
        <w:tc>
          <w:tcPr>
            <w:tcW w:w="3514" w:type="dxa"/>
          </w:tcPr>
          <w:p w:rsidR="00443E5A" w:rsidRDefault="00443E5A" w:rsidP="00223C06">
            <w:pPr>
              <w:jc w:val="both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Чланови тима</w:t>
            </w:r>
          </w:p>
          <w:p w:rsidR="00443E5A" w:rsidRPr="00443E5A" w:rsidRDefault="00443E5A" w:rsidP="00223C06">
            <w:pPr>
              <w:jc w:val="both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Наставничко веће</w:t>
            </w:r>
          </w:p>
        </w:tc>
      </w:tr>
      <w:tr w:rsidR="00443E5A" w:rsidRPr="00443E5A" w:rsidTr="00443E5A">
        <w:tc>
          <w:tcPr>
            <w:tcW w:w="1101" w:type="dxa"/>
          </w:tcPr>
          <w:p w:rsidR="00443E5A" w:rsidRPr="00443E5A" w:rsidRDefault="00443E5A" w:rsidP="00223C06">
            <w:pPr>
              <w:jc w:val="both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7.</w:t>
            </w:r>
          </w:p>
        </w:tc>
        <w:tc>
          <w:tcPr>
            <w:tcW w:w="4961" w:type="dxa"/>
          </w:tcPr>
          <w:p w:rsidR="00443E5A" w:rsidRPr="00443E5A" w:rsidRDefault="00443E5A" w:rsidP="00223C06">
            <w:pPr>
              <w:jc w:val="both"/>
              <w:rPr>
                <w:sz w:val="20"/>
              </w:rPr>
            </w:pPr>
            <w:r w:rsidRPr="00443E5A">
              <w:rPr>
                <w:sz w:val="20"/>
                <w:lang w:val="sr-Cyrl-RS"/>
              </w:rPr>
              <w:t>7.</w:t>
            </w:r>
            <w:r w:rsidRPr="00443E5A">
              <w:rPr>
                <w:sz w:val="20"/>
              </w:rPr>
              <w:t xml:space="preserve"> Саставите детаљни извештај који обухвата све аспекте евалуације и препоруке за будућност.</w:t>
            </w:r>
          </w:p>
        </w:tc>
        <w:tc>
          <w:tcPr>
            <w:tcW w:w="3514" w:type="dxa"/>
          </w:tcPr>
          <w:p w:rsidR="00443E5A" w:rsidRPr="00443E5A" w:rsidRDefault="00443E5A" w:rsidP="00223C06">
            <w:pPr>
              <w:jc w:val="both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Чланови тима</w:t>
            </w:r>
          </w:p>
        </w:tc>
      </w:tr>
    </w:tbl>
    <w:p w:rsidR="00E27096" w:rsidRPr="00BE2925" w:rsidRDefault="00E27096" w:rsidP="000058A1">
      <w:pPr>
        <w:rPr>
          <w:lang w:val="sr-Cyrl-RS"/>
        </w:rPr>
      </w:pPr>
    </w:p>
    <w:p w:rsidR="0063236B" w:rsidRDefault="00443E5A" w:rsidP="00443E5A">
      <w:pPr>
        <w:jc w:val="center"/>
        <w:rPr>
          <w:lang w:val="sr-Cyrl-RS"/>
        </w:rPr>
      </w:pPr>
      <w:r>
        <w:br/>
      </w:r>
      <w:r w:rsidR="000058A1" w:rsidRPr="000058A1">
        <w:t> </w:t>
      </w:r>
      <w:r w:rsidR="000058A1" w:rsidRPr="000058A1">
        <w:br/>
      </w:r>
    </w:p>
    <w:p w:rsidR="0063236B" w:rsidRDefault="0063236B" w:rsidP="00443E5A">
      <w:pPr>
        <w:jc w:val="center"/>
        <w:rPr>
          <w:lang w:val="sr-Cyrl-RS"/>
        </w:rPr>
      </w:pPr>
    </w:p>
    <w:p w:rsidR="0063236B" w:rsidRDefault="0063236B" w:rsidP="00443E5A">
      <w:pPr>
        <w:jc w:val="center"/>
        <w:rPr>
          <w:lang w:val="sr-Cyrl-RS"/>
        </w:rPr>
      </w:pPr>
    </w:p>
    <w:p w:rsidR="0063236B" w:rsidRDefault="0063236B" w:rsidP="00443E5A">
      <w:pPr>
        <w:jc w:val="center"/>
        <w:rPr>
          <w:lang w:val="sr-Cyrl-RS"/>
        </w:rPr>
      </w:pPr>
    </w:p>
    <w:p w:rsidR="0063236B" w:rsidRDefault="0063236B" w:rsidP="00443E5A">
      <w:pPr>
        <w:jc w:val="center"/>
        <w:rPr>
          <w:lang w:val="sr-Cyrl-RS"/>
        </w:rPr>
      </w:pPr>
    </w:p>
    <w:p w:rsidR="0063236B" w:rsidRDefault="0063236B" w:rsidP="00443E5A">
      <w:pPr>
        <w:jc w:val="center"/>
        <w:rPr>
          <w:lang w:val="sr-Cyrl-RS"/>
        </w:rPr>
      </w:pPr>
    </w:p>
    <w:p w:rsidR="0063236B" w:rsidRDefault="0063236B" w:rsidP="00443E5A">
      <w:pPr>
        <w:jc w:val="center"/>
        <w:rPr>
          <w:lang w:val="sr-Cyrl-RS"/>
        </w:rPr>
      </w:pPr>
    </w:p>
    <w:p w:rsidR="0063236B" w:rsidRDefault="0063236B" w:rsidP="00443E5A">
      <w:pPr>
        <w:jc w:val="center"/>
        <w:rPr>
          <w:lang w:val="sr-Cyrl-RS"/>
        </w:rPr>
      </w:pPr>
    </w:p>
    <w:p w:rsidR="0063236B" w:rsidRDefault="0063236B" w:rsidP="00443E5A">
      <w:pPr>
        <w:jc w:val="center"/>
        <w:rPr>
          <w:lang w:val="sr-Cyrl-RS"/>
        </w:rPr>
      </w:pPr>
    </w:p>
    <w:p w:rsidR="000058A1" w:rsidRPr="000058A1" w:rsidRDefault="000058A1" w:rsidP="00443E5A">
      <w:pPr>
        <w:jc w:val="center"/>
      </w:pPr>
      <w:r w:rsidRPr="000058A1">
        <w:lastRenderedPageBreak/>
        <w:t> </w:t>
      </w:r>
      <w:r w:rsidRPr="000058A1">
        <w:br/>
      </w:r>
      <w:r w:rsidRPr="000058A1">
        <w:rPr>
          <w:b/>
          <w:bCs/>
        </w:rPr>
        <w:t>ПРОЦЕНА СНАГА, КАПАЦИТЕТА И</w:t>
      </w:r>
      <w:r>
        <w:rPr>
          <w:lang w:val="sr-Cyrl-RS"/>
        </w:rPr>
        <w:t xml:space="preserve"> </w:t>
      </w:r>
      <w:r>
        <w:rPr>
          <w:b/>
          <w:bCs/>
        </w:rPr>
        <w:t>СПЕЦИФИЧНСТИ УСТАНОВЕ</w:t>
      </w:r>
      <w:r>
        <w:rPr>
          <w:b/>
          <w:bCs/>
          <w:lang w:val="sr-Cyrl-RS"/>
        </w:rPr>
        <w:t xml:space="preserve"> </w:t>
      </w:r>
      <w:r>
        <w:rPr>
          <w:b/>
          <w:bCs/>
        </w:rPr>
        <w:t>У</w:t>
      </w:r>
      <w:proofErr w:type="gramStart"/>
      <w:r w:rsidRPr="000058A1">
        <w:t>  </w:t>
      </w:r>
      <w:r w:rsidRPr="000058A1">
        <w:rPr>
          <w:b/>
          <w:bCs/>
        </w:rPr>
        <w:t>ОДГОВОРУ</w:t>
      </w:r>
      <w:proofErr w:type="gramEnd"/>
      <w:r w:rsidR="00443E5A">
        <w:rPr>
          <w:b/>
          <w:bCs/>
          <w:lang w:val="sr-Cyrl-RS"/>
        </w:rPr>
        <w:t xml:space="preserve"> </w:t>
      </w:r>
      <w:r w:rsidRPr="000058A1">
        <w:rPr>
          <w:b/>
          <w:bCs/>
        </w:rPr>
        <w:t xml:space="preserve"> НА КРИЗНЕ ДОГАЂАЈЕ</w:t>
      </w:r>
      <w:r w:rsidRPr="000058A1">
        <w:br/>
        <w:t> </w:t>
      </w:r>
      <w:r w:rsidRPr="000058A1">
        <w:br/>
      </w:r>
      <w:r w:rsidRPr="000058A1">
        <w:rPr>
          <w:b/>
          <w:bCs/>
        </w:rPr>
        <w:t>SWOT анализа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5"/>
        <w:gridCol w:w="4515"/>
      </w:tblGrid>
      <w:tr w:rsidR="000058A1" w:rsidRPr="000058A1" w:rsidTr="00E27096">
        <w:trPr>
          <w:tblCellSpacing w:w="0" w:type="dxa"/>
        </w:trPr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8A1" w:rsidRPr="00487F1B" w:rsidRDefault="000058A1" w:rsidP="000058A1">
            <w:pPr>
              <w:rPr>
                <w:sz w:val="20"/>
              </w:rPr>
            </w:pPr>
            <w:r w:rsidRPr="00487F1B">
              <w:rPr>
                <w:b/>
                <w:bCs/>
                <w:sz w:val="20"/>
              </w:rPr>
              <w:t>СНАГЕ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8A1" w:rsidRPr="00487F1B" w:rsidRDefault="000058A1" w:rsidP="000058A1">
            <w:pPr>
              <w:rPr>
                <w:sz w:val="20"/>
              </w:rPr>
            </w:pPr>
            <w:r w:rsidRPr="00487F1B">
              <w:rPr>
                <w:b/>
                <w:bCs/>
                <w:sz w:val="20"/>
              </w:rPr>
              <w:t>СЛАБОСТИ</w:t>
            </w:r>
          </w:p>
        </w:tc>
      </w:tr>
      <w:tr w:rsidR="000058A1" w:rsidRPr="000058A1" w:rsidTr="00E27096">
        <w:trPr>
          <w:tblCellSpacing w:w="0" w:type="dxa"/>
        </w:trPr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F1B" w:rsidRDefault="000058A1" w:rsidP="00487F1B">
            <w:pPr>
              <w:rPr>
                <w:sz w:val="20"/>
                <w:lang w:val="sr-Cyrl-RS"/>
              </w:rPr>
            </w:pPr>
            <w:r w:rsidRPr="00487F1B">
              <w:rPr>
                <w:sz w:val="20"/>
              </w:rPr>
              <w:t xml:space="preserve">- Општина </w:t>
            </w:r>
            <w:r w:rsidR="00443E5A" w:rsidRPr="00487F1B">
              <w:rPr>
                <w:sz w:val="20"/>
                <w:lang w:val="sr-Cyrl-RS"/>
              </w:rPr>
              <w:t>Велико Градиште</w:t>
            </w:r>
            <w:r w:rsidRPr="00487F1B">
              <w:rPr>
                <w:sz w:val="20"/>
              </w:rPr>
              <w:t xml:space="preserve"> је безбедна средина, са ниском стопом криминала,  суицида и саобраћајних незгода;</w:t>
            </w:r>
            <w:r w:rsidRPr="00487F1B">
              <w:rPr>
                <w:sz w:val="20"/>
              </w:rPr>
              <w:br/>
              <w:t>- Мала сеоска школа у безбедн</w:t>
            </w:r>
            <w:r w:rsidR="00487F1B" w:rsidRPr="00487F1B">
              <w:rPr>
                <w:sz w:val="20"/>
              </w:rPr>
              <w:t>ом окружењу;</w:t>
            </w:r>
            <w:r w:rsidR="00487F1B" w:rsidRPr="00487F1B">
              <w:rPr>
                <w:sz w:val="20"/>
              </w:rPr>
              <w:br/>
              <w:t xml:space="preserve">- Позитиван етос </w:t>
            </w:r>
            <w:r w:rsidR="00487F1B" w:rsidRPr="00487F1B">
              <w:rPr>
                <w:sz w:val="20"/>
                <w:lang w:val="sr-Cyrl-RS"/>
              </w:rPr>
              <w:t xml:space="preserve">– </w:t>
            </w:r>
            <w:r w:rsidRPr="00487F1B">
              <w:rPr>
                <w:sz w:val="20"/>
              </w:rPr>
              <w:t>сарадничка</w:t>
            </w:r>
            <w:r w:rsidR="00487F1B" w:rsidRPr="00487F1B">
              <w:rPr>
                <w:sz w:val="20"/>
                <w:lang w:val="sr-Cyrl-RS"/>
              </w:rPr>
              <w:t xml:space="preserve"> </w:t>
            </w:r>
            <w:r w:rsidRPr="00487F1B">
              <w:rPr>
                <w:sz w:val="20"/>
              </w:rPr>
              <w:t>атмосфера међу свим актерима школског живота;</w:t>
            </w:r>
            <w:r w:rsidRPr="00487F1B">
              <w:rPr>
                <w:sz w:val="20"/>
              </w:rPr>
              <w:br/>
              <w:t>- Школа одлично сарађује са локалном заједницом;</w:t>
            </w:r>
            <w:r w:rsidRPr="00487F1B">
              <w:rPr>
                <w:sz w:val="20"/>
              </w:rPr>
              <w:br/>
              <w:t>- Наставно особље и стручна служба континуирано се стручно усавршавају;</w:t>
            </w:r>
            <w:r w:rsidRPr="00487F1B">
              <w:rPr>
                <w:sz w:val="20"/>
              </w:rPr>
              <w:br/>
              <w:t>- Постојање правилника и планова  којима се регулише безбедност ученика и запослених;</w:t>
            </w:r>
            <w:r w:rsidRPr="00487F1B">
              <w:rPr>
                <w:sz w:val="20"/>
              </w:rPr>
              <w:br/>
              <w:t>- Постојање видео надзора, плана евакуације, редовна провера контроле</w:t>
            </w:r>
            <w:r w:rsidR="00487F1B" w:rsidRPr="00487F1B">
              <w:rPr>
                <w:sz w:val="20"/>
                <w:lang w:val="sr-Cyrl-RS"/>
              </w:rPr>
              <w:t xml:space="preserve"> </w:t>
            </w:r>
            <w:r w:rsidR="00487F1B" w:rsidRPr="00487F1B">
              <w:rPr>
                <w:sz w:val="20"/>
              </w:rPr>
              <w:t>ПП апарата</w:t>
            </w:r>
            <w:r w:rsidR="00487F1B" w:rsidRPr="00487F1B">
              <w:rPr>
                <w:sz w:val="20"/>
                <w:lang w:val="sr-Cyrl-RS"/>
              </w:rPr>
              <w:t>;</w:t>
            </w:r>
          </w:p>
          <w:p w:rsidR="00487F1B" w:rsidRDefault="00487F1B" w:rsidP="00487F1B">
            <w:pPr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- Рад у само једној смени.</w:t>
            </w:r>
            <w:r w:rsidRPr="00487F1B">
              <w:rPr>
                <w:sz w:val="20"/>
              </w:rPr>
              <w:br/>
              <w:t>- Развијен систем појачаног</w:t>
            </w:r>
            <w:r w:rsidRPr="00487F1B">
              <w:rPr>
                <w:sz w:val="20"/>
                <w:lang w:val="sr-Cyrl-RS"/>
              </w:rPr>
              <w:t xml:space="preserve"> </w:t>
            </w:r>
            <w:proofErr w:type="gramStart"/>
            <w:r w:rsidR="000058A1" w:rsidRPr="00487F1B">
              <w:rPr>
                <w:sz w:val="20"/>
              </w:rPr>
              <w:t>дежурстава  наставника</w:t>
            </w:r>
            <w:proofErr w:type="gramEnd"/>
            <w:r w:rsidR="000058A1" w:rsidRPr="00487F1B">
              <w:rPr>
                <w:sz w:val="20"/>
              </w:rPr>
              <w:t>;</w:t>
            </w:r>
            <w:r w:rsidR="000058A1" w:rsidRPr="00487F1B">
              <w:rPr>
                <w:sz w:val="20"/>
              </w:rPr>
              <w:br/>
              <w:t>- Школски полицајац;</w:t>
            </w:r>
            <w:r w:rsidR="000058A1" w:rsidRPr="00487F1B">
              <w:rPr>
                <w:sz w:val="20"/>
              </w:rPr>
              <w:br/>
              <w:t>-Развијен систем ефикасног информисања запослених, ученика и родитеља, школски сајт, ФБ страница и вибер групе.</w:t>
            </w:r>
          </w:p>
          <w:p w:rsidR="000058A1" w:rsidRPr="00487F1B" w:rsidRDefault="00487F1B" w:rsidP="00487F1B">
            <w:pPr>
              <w:rPr>
                <w:sz w:val="20"/>
              </w:rPr>
            </w:pPr>
            <w:r>
              <w:rPr>
                <w:sz w:val="20"/>
                <w:lang w:val="sr-Cyrl-RS"/>
              </w:rPr>
              <w:t xml:space="preserve">- Близина школе Дому здравља и апотеци (око 300м) </w:t>
            </w:r>
            <w:r w:rsidR="000058A1" w:rsidRPr="00487F1B">
              <w:rPr>
                <w:sz w:val="20"/>
              </w:rPr>
              <w:br/>
              <w:t>- Веома добра сарадња са медијима који се баве локалним информисањем.</w:t>
            </w:r>
            <w:r w:rsidR="000058A1" w:rsidRPr="00487F1B">
              <w:rPr>
                <w:sz w:val="20"/>
              </w:rPr>
              <w:br/>
              <w:t>- Инклузивна клима у школи - неговање</w:t>
            </w:r>
            <w:r w:rsidR="000058A1" w:rsidRPr="00487F1B">
              <w:rPr>
                <w:sz w:val="20"/>
              </w:rPr>
              <w:br/>
              <w:t> и поштовање различитости, уважавање индивидуалне карактеристике и лични контекст ваког ученика – развијен је систем пружања подршке ученицима</w:t>
            </w:r>
            <w:r w:rsidR="000058A1" w:rsidRPr="00487F1B">
              <w:rPr>
                <w:sz w:val="20"/>
              </w:rPr>
              <w:br/>
              <w:t>- Хуманитарне активности школе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F1B" w:rsidRDefault="000058A1" w:rsidP="000058A1">
            <w:pPr>
              <w:rPr>
                <w:sz w:val="20"/>
                <w:lang w:val="sr-Cyrl-RS"/>
              </w:rPr>
            </w:pPr>
            <w:r w:rsidRPr="00487F1B">
              <w:rPr>
                <w:sz w:val="20"/>
              </w:rPr>
              <w:t>- Непостојање службе за пружање психолошке помоћи и подршке деци и младима у ДЗ и у локалној заједници;</w:t>
            </w:r>
            <w:r w:rsidRPr="00487F1B">
              <w:rPr>
                <w:sz w:val="20"/>
              </w:rPr>
              <w:br/>
              <w:t>- Скромне финансијске могућности локалне самоуправе и школе за пуну реализацију планираних превентивних активности и обука;</w:t>
            </w:r>
          </w:p>
          <w:p w:rsidR="00487F1B" w:rsidRDefault="00487F1B" w:rsidP="000058A1">
            <w:pPr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-Велика удаљеност подручних одељења од централне школе, па самим тим и Чланова тима и стручне службе;</w:t>
            </w:r>
          </w:p>
          <w:p w:rsidR="00487F1B" w:rsidRDefault="00487F1B" w:rsidP="000058A1">
            <w:pPr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- Лоша мрежна покриветност мобилне телефоније у подручним одељењима;</w:t>
            </w:r>
          </w:p>
          <w:p w:rsidR="000058A1" w:rsidRPr="00487F1B" w:rsidRDefault="00487F1B" w:rsidP="000058A1">
            <w:pPr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- Велика удаљеност подручних одељења од Дома здравља (више од 5км)</w:t>
            </w:r>
          </w:p>
          <w:p w:rsidR="000058A1" w:rsidRDefault="00487F1B" w:rsidP="00487F1B">
            <w:pPr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 xml:space="preserve">- </w:t>
            </w:r>
            <w:r w:rsidR="000058A1" w:rsidRPr="00487F1B">
              <w:rPr>
                <w:sz w:val="20"/>
              </w:rPr>
              <w:t>Непостојање школског психолога</w:t>
            </w:r>
          </w:p>
          <w:p w:rsidR="00487F1B" w:rsidRPr="00487F1B" w:rsidRDefault="00487F1B" w:rsidP="00487F1B">
            <w:pPr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- Школски полицајац је у централној школи само половину радног дана, док су подручна одељења без ове врсте заштите.</w:t>
            </w:r>
          </w:p>
        </w:tc>
      </w:tr>
      <w:tr w:rsidR="000058A1" w:rsidRPr="000058A1" w:rsidTr="00E27096">
        <w:trPr>
          <w:tblCellSpacing w:w="0" w:type="dxa"/>
        </w:trPr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8A1" w:rsidRPr="00487F1B" w:rsidRDefault="000058A1" w:rsidP="000058A1">
            <w:pPr>
              <w:rPr>
                <w:sz w:val="20"/>
              </w:rPr>
            </w:pPr>
            <w:r w:rsidRPr="00487F1B">
              <w:rPr>
                <w:b/>
                <w:bCs/>
                <w:sz w:val="20"/>
              </w:rPr>
              <w:t>МОГУЋНОСТИ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8A1" w:rsidRPr="00487F1B" w:rsidRDefault="000058A1" w:rsidP="000058A1">
            <w:pPr>
              <w:rPr>
                <w:sz w:val="20"/>
              </w:rPr>
            </w:pPr>
            <w:r w:rsidRPr="00487F1B">
              <w:rPr>
                <w:b/>
                <w:bCs/>
                <w:sz w:val="20"/>
              </w:rPr>
              <w:t>ПРЕТЊЕ</w:t>
            </w:r>
          </w:p>
        </w:tc>
      </w:tr>
      <w:tr w:rsidR="000058A1" w:rsidRPr="000058A1" w:rsidTr="00E27096">
        <w:trPr>
          <w:tblCellSpacing w:w="0" w:type="dxa"/>
        </w:trPr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8A1" w:rsidRDefault="000058A1" w:rsidP="000058A1">
            <w:pPr>
              <w:rPr>
                <w:sz w:val="20"/>
                <w:lang w:val="sr-Cyrl-RS"/>
              </w:rPr>
            </w:pPr>
            <w:r w:rsidRPr="00487F1B">
              <w:rPr>
                <w:sz w:val="20"/>
              </w:rPr>
              <w:t>- Едуакција ученика и родитеља;</w:t>
            </w:r>
            <w:r w:rsidRPr="00487F1B">
              <w:rPr>
                <w:sz w:val="20"/>
              </w:rPr>
              <w:br/>
              <w:t>- Стручно усавршавање свих  запослених из овог домена;</w:t>
            </w:r>
            <w:r w:rsidRPr="00487F1B">
              <w:rPr>
                <w:sz w:val="20"/>
              </w:rPr>
              <w:br/>
              <w:t>- Реализација превентивних активности и показних вежби;</w:t>
            </w:r>
            <w:r w:rsidRPr="00487F1B">
              <w:rPr>
                <w:sz w:val="20"/>
              </w:rPr>
              <w:br/>
            </w:r>
            <w:r w:rsidRPr="00487F1B">
              <w:rPr>
                <w:sz w:val="20"/>
              </w:rPr>
              <w:lastRenderedPageBreak/>
              <w:t>-Јасна подела улога, обавеза и одговорности у установи приликом одговора на кризе догађаје;</w:t>
            </w:r>
          </w:p>
          <w:p w:rsidR="003D4388" w:rsidRDefault="003D4388" w:rsidP="000058A1">
            <w:pPr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- Сарадња са Ватрогасном службом, Полицијском станицом и Домом здравља Велико Градиште у извођењу превентивних активности.</w:t>
            </w:r>
          </w:p>
          <w:p w:rsidR="003D4388" w:rsidRPr="003D4388" w:rsidRDefault="003D4388" w:rsidP="000058A1">
            <w:pPr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-Обуке запослених за даање прве помоћи.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8A1" w:rsidRPr="00487F1B" w:rsidRDefault="000058A1" w:rsidP="00487F1B">
            <w:pPr>
              <w:rPr>
                <w:sz w:val="20"/>
              </w:rPr>
            </w:pPr>
            <w:r w:rsidRPr="00487F1B">
              <w:rPr>
                <w:sz w:val="20"/>
              </w:rPr>
              <w:lastRenderedPageBreak/>
              <w:t>- Гласине и дезинформације које се   шире усмено и путем друштвених мрежа у кризним ситуацијама</w:t>
            </w:r>
            <w:proofErr w:type="gramStart"/>
            <w:r w:rsidRPr="00487F1B">
              <w:rPr>
                <w:sz w:val="20"/>
              </w:rPr>
              <w:t>;</w:t>
            </w:r>
            <w:proofErr w:type="gramEnd"/>
            <w:r w:rsidRPr="00487F1B">
              <w:rPr>
                <w:sz w:val="20"/>
              </w:rPr>
              <w:br/>
              <w:t>- Евентуална недовољна координисаност свих активности и актера унутар установе и спољашње   мреже</w:t>
            </w:r>
            <w:r w:rsidR="003D4388">
              <w:rPr>
                <w:sz w:val="20"/>
                <w:lang w:val="sr-Cyrl-RS"/>
              </w:rPr>
              <w:t xml:space="preserve"> због широке територијалне </w:t>
            </w:r>
            <w:r w:rsidR="003D4388">
              <w:rPr>
                <w:sz w:val="20"/>
                <w:lang w:val="sr-Cyrl-RS"/>
              </w:rPr>
              <w:lastRenderedPageBreak/>
              <w:t>распрострањености подручних одељења</w:t>
            </w:r>
            <w:r w:rsidRPr="00487F1B">
              <w:rPr>
                <w:sz w:val="20"/>
              </w:rPr>
              <w:t>;</w:t>
            </w:r>
            <w:r w:rsidRPr="00487F1B">
              <w:rPr>
                <w:sz w:val="20"/>
              </w:rPr>
              <w:br/>
              <w:t>-  Стварање панике.</w:t>
            </w:r>
          </w:p>
        </w:tc>
      </w:tr>
    </w:tbl>
    <w:p w:rsidR="000058A1" w:rsidRPr="000058A1" w:rsidRDefault="000058A1" w:rsidP="000058A1">
      <w:r w:rsidRPr="000058A1">
        <w:lastRenderedPageBreak/>
        <w:t> </w:t>
      </w:r>
      <w:r w:rsidRPr="000058A1">
        <w:br/>
        <w:t>Листа установа, организација и удружења грађана са којима уста</w:t>
      </w:r>
      <w:r w:rsidR="00443E5A">
        <w:t>нова остварује</w:t>
      </w:r>
      <w:proofErr w:type="gramStart"/>
      <w:r w:rsidRPr="000058A1">
        <w:t>  сарадњу</w:t>
      </w:r>
      <w:proofErr w:type="gramEnd"/>
      <w:r w:rsidRPr="000058A1">
        <w:t>, а у вези са евентуалним кризним догађајима:</w:t>
      </w:r>
    </w:p>
    <w:p w:rsidR="000058A1" w:rsidRPr="000058A1" w:rsidRDefault="000058A1" w:rsidP="000058A1">
      <w:pPr>
        <w:numPr>
          <w:ilvl w:val="0"/>
          <w:numId w:val="38"/>
        </w:numPr>
      </w:pPr>
      <w:r w:rsidRPr="000058A1">
        <w:t>Министарство просвете Републике Србије</w:t>
      </w:r>
    </w:p>
    <w:p w:rsidR="000058A1" w:rsidRPr="000058A1" w:rsidRDefault="000058A1" w:rsidP="000058A1">
      <w:pPr>
        <w:numPr>
          <w:ilvl w:val="0"/>
          <w:numId w:val="38"/>
        </w:numPr>
      </w:pPr>
      <w:r w:rsidRPr="000058A1">
        <w:t xml:space="preserve">Школска управа </w:t>
      </w:r>
      <w:r w:rsidR="003D4388">
        <w:rPr>
          <w:lang w:val="sr-Cyrl-RS"/>
        </w:rPr>
        <w:t>Пожаревац</w:t>
      </w:r>
    </w:p>
    <w:p w:rsidR="000058A1" w:rsidRPr="003D4388" w:rsidRDefault="000058A1" w:rsidP="000058A1">
      <w:pPr>
        <w:numPr>
          <w:ilvl w:val="0"/>
          <w:numId w:val="38"/>
        </w:numPr>
      </w:pPr>
      <w:r w:rsidRPr="000058A1">
        <w:t xml:space="preserve">Локална самоуправа општине </w:t>
      </w:r>
      <w:r w:rsidR="003D4388">
        <w:rPr>
          <w:lang w:val="sr-Cyrl-RS"/>
        </w:rPr>
        <w:t>Велико Градиште</w:t>
      </w:r>
    </w:p>
    <w:p w:rsidR="003D4388" w:rsidRPr="000058A1" w:rsidRDefault="003D4388" w:rsidP="000058A1">
      <w:pPr>
        <w:numPr>
          <w:ilvl w:val="0"/>
          <w:numId w:val="38"/>
        </w:numPr>
      </w:pPr>
      <w:r>
        <w:rPr>
          <w:lang w:val="sr-Cyrl-RS"/>
        </w:rPr>
        <w:t>Одељење за локални и економски развој Велико Градиште</w:t>
      </w:r>
    </w:p>
    <w:p w:rsidR="000058A1" w:rsidRPr="000058A1" w:rsidRDefault="000058A1" w:rsidP="000058A1">
      <w:pPr>
        <w:numPr>
          <w:ilvl w:val="0"/>
          <w:numId w:val="38"/>
        </w:numPr>
      </w:pPr>
      <w:r w:rsidRPr="000058A1">
        <w:t xml:space="preserve">Полицијска станица </w:t>
      </w:r>
      <w:r w:rsidR="003D4388">
        <w:rPr>
          <w:lang w:val="sr-Cyrl-RS"/>
        </w:rPr>
        <w:t>Велико Градиште</w:t>
      </w:r>
    </w:p>
    <w:p w:rsidR="000058A1" w:rsidRPr="000058A1" w:rsidRDefault="000058A1" w:rsidP="000058A1">
      <w:pPr>
        <w:numPr>
          <w:ilvl w:val="0"/>
          <w:numId w:val="38"/>
        </w:numPr>
      </w:pPr>
      <w:r w:rsidRPr="000058A1">
        <w:t xml:space="preserve">Ватрогасна јединица </w:t>
      </w:r>
      <w:r w:rsidR="003D4388">
        <w:rPr>
          <w:lang w:val="sr-Cyrl-RS"/>
        </w:rPr>
        <w:t>Велико Градиште</w:t>
      </w:r>
    </w:p>
    <w:p w:rsidR="000058A1" w:rsidRPr="000058A1" w:rsidRDefault="000058A1" w:rsidP="000058A1">
      <w:pPr>
        <w:numPr>
          <w:ilvl w:val="0"/>
          <w:numId w:val="38"/>
        </w:numPr>
      </w:pPr>
      <w:r w:rsidRPr="000058A1">
        <w:t xml:space="preserve">Дом здравља </w:t>
      </w:r>
      <w:r w:rsidR="003D4388">
        <w:rPr>
          <w:lang w:val="sr-Cyrl-RS"/>
        </w:rPr>
        <w:t>Велико Градиште</w:t>
      </w:r>
    </w:p>
    <w:p w:rsidR="000058A1" w:rsidRPr="000058A1" w:rsidRDefault="000058A1" w:rsidP="000058A1">
      <w:pPr>
        <w:numPr>
          <w:ilvl w:val="0"/>
          <w:numId w:val="38"/>
        </w:numPr>
      </w:pPr>
      <w:r w:rsidRPr="000058A1">
        <w:t xml:space="preserve">Центар за социјални рад општине </w:t>
      </w:r>
      <w:r w:rsidR="003D4388">
        <w:rPr>
          <w:lang w:val="sr-Cyrl-RS"/>
        </w:rPr>
        <w:t>Велико Градиште и Голубац</w:t>
      </w:r>
    </w:p>
    <w:p w:rsidR="000058A1" w:rsidRPr="000058A1" w:rsidRDefault="000058A1" w:rsidP="000058A1">
      <w:pPr>
        <w:numPr>
          <w:ilvl w:val="0"/>
          <w:numId w:val="38"/>
        </w:numPr>
      </w:pPr>
      <w:r w:rsidRPr="000058A1">
        <w:t>Црвени крст</w:t>
      </w:r>
    </w:p>
    <w:p w:rsidR="003D4388" w:rsidRDefault="003D4388" w:rsidP="000058A1">
      <w:pPr>
        <w:rPr>
          <w:lang w:val="sr-Cyrl-RS"/>
        </w:rPr>
      </w:pPr>
    </w:p>
    <w:p w:rsidR="003D4388" w:rsidRDefault="003D4388" w:rsidP="000058A1">
      <w:pPr>
        <w:rPr>
          <w:lang w:val="sr-Cyrl-RS"/>
        </w:rPr>
      </w:pPr>
    </w:p>
    <w:p w:rsidR="0063236B" w:rsidRDefault="0063236B" w:rsidP="003D4388">
      <w:pPr>
        <w:rPr>
          <w:lang w:val="sr-Cyrl-RS"/>
        </w:rPr>
      </w:pPr>
    </w:p>
    <w:p w:rsidR="0063236B" w:rsidRDefault="0063236B" w:rsidP="003D4388">
      <w:pPr>
        <w:rPr>
          <w:lang w:val="sr-Cyrl-RS"/>
        </w:rPr>
      </w:pPr>
    </w:p>
    <w:p w:rsidR="0063236B" w:rsidRDefault="0063236B" w:rsidP="003D4388">
      <w:pPr>
        <w:rPr>
          <w:lang w:val="sr-Cyrl-RS"/>
        </w:rPr>
      </w:pPr>
    </w:p>
    <w:p w:rsidR="0063236B" w:rsidRDefault="0063236B" w:rsidP="003D4388">
      <w:pPr>
        <w:rPr>
          <w:lang w:val="sr-Cyrl-RS"/>
        </w:rPr>
      </w:pPr>
    </w:p>
    <w:p w:rsidR="0063236B" w:rsidRDefault="0063236B" w:rsidP="003D4388">
      <w:pPr>
        <w:rPr>
          <w:lang w:val="sr-Cyrl-RS"/>
        </w:rPr>
      </w:pPr>
    </w:p>
    <w:p w:rsidR="0063236B" w:rsidRDefault="0063236B" w:rsidP="003D4388">
      <w:pPr>
        <w:rPr>
          <w:lang w:val="sr-Cyrl-RS"/>
        </w:rPr>
      </w:pPr>
    </w:p>
    <w:p w:rsidR="003D4388" w:rsidRDefault="000058A1" w:rsidP="003D4388">
      <w:pPr>
        <w:rPr>
          <w:lang w:val="sr-Cyrl-RS"/>
        </w:rPr>
      </w:pPr>
      <w:r w:rsidRPr="000058A1">
        <w:br/>
        <w:t> </w:t>
      </w:r>
      <w:r w:rsidRPr="000058A1">
        <w:br/>
      </w:r>
      <w:r w:rsidRPr="000058A1">
        <w:rPr>
          <w:b/>
          <w:bCs/>
        </w:rPr>
        <w:lastRenderedPageBreak/>
        <w:t>БЕЗБЕДНА МЕСТА УНУТАР И ИЗВАН</w:t>
      </w:r>
      <w:r w:rsidR="003D4388">
        <w:rPr>
          <w:lang w:val="sr-Cyrl-RS"/>
        </w:rPr>
        <w:t xml:space="preserve"> </w:t>
      </w:r>
      <w:r w:rsidR="003D4388">
        <w:rPr>
          <w:b/>
          <w:bCs/>
        </w:rPr>
        <w:t>УСТАНОВЕ У</w:t>
      </w:r>
      <w:r w:rsidR="003D4388">
        <w:rPr>
          <w:b/>
          <w:bCs/>
          <w:lang w:val="sr-Cyrl-RS"/>
        </w:rPr>
        <w:t xml:space="preserve"> </w:t>
      </w:r>
      <w:r w:rsidRPr="000058A1">
        <w:rPr>
          <w:b/>
          <w:bCs/>
        </w:rPr>
        <w:t>СИТУАЦИЈАМА</w:t>
      </w:r>
      <w:proofErr w:type="gramStart"/>
      <w:r w:rsidRPr="000058A1">
        <w:t>  </w:t>
      </w:r>
      <w:r w:rsidRPr="000058A1">
        <w:rPr>
          <w:b/>
          <w:bCs/>
        </w:rPr>
        <w:t>КРИЗНИХ</w:t>
      </w:r>
      <w:proofErr w:type="gramEnd"/>
      <w:r w:rsidRPr="000058A1">
        <w:rPr>
          <w:b/>
          <w:bCs/>
        </w:rPr>
        <w:t xml:space="preserve"> ДОГАЂАЈА</w:t>
      </w:r>
      <w:r w:rsidRPr="000058A1">
        <w:br/>
        <w:t> </w:t>
      </w:r>
      <w:r w:rsidRPr="000058A1">
        <w:br/>
        <w:t>План евакуације налази се истакнут на видном месту.</w:t>
      </w:r>
      <w:r w:rsidRPr="000058A1">
        <w:br/>
      </w:r>
      <w:proofErr w:type="gramStart"/>
      <w:r w:rsidRPr="000058A1">
        <w:t>Све просторије у школи (канцеларије, учионице, кабинети, кухиња, трпезарија и   све остале помоћне просторије) су јасно означене натписима који се налазе на улазним вратима за сваку просторију са спољашње стране.</w:t>
      </w:r>
      <w:proofErr w:type="gramEnd"/>
      <w:r w:rsidRPr="000058A1">
        <w:t xml:space="preserve"> </w:t>
      </w:r>
      <w:proofErr w:type="gramStart"/>
      <w:r w:rsidRPr="000058A1">
        <w:t>Разреди и одељења су такође јасно назначени.</w:t>
      </w:r>
      <w:proofErr w:type="gramEnd"/>
      <w:r w:rsidRPr="000058A1">
        <w:br/>
        <w:t>Поред ознаке просторије, назначено је и која особа је у њој распоређена на рад (директор, наставници, стручни сарадници,</w:t>
      </w:r>
      <w:proofErr w:type="gramStart"/>
      <w:r w:rsidRPr="000058A1">
        <w:t>  административни</w:t>
      </w:r>
      <w:proofErr w:type="gramEnd"/>
      <w:r w:rsidRPr="000058A1">
        <w:t xml:space="preserve"> радници, помоћно особље) што олакшава потрагу за појединцима у ситуацијама евентуалног кризног догађаја.</w:t>
      </w:r>
      <w:r w:rsidRPr="000058A1">
        <w:br/>
      </w:r>
      <w:proofErr w:type="gramStart"/>
      <w:r w:rsidRPr="000058A1">
        <w:t>Свака измена намене поједине просторије и особа које у њима бораве редовно се ажурира.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45"/>
        <w:gridCol w:w="3234"/>
        <w:gridCol w:w="2997"/>
      </w:tblGrid>
      <w:tr w:rsidR="00223C06" w:rsidTr="00223C06">
        <w:tc>
          <w:tcPr>
            <w:tcW w:w="3345" w:type="dxa"/>
          </w:tcPr>
          <w:p w:rsidR="00223C06" w:rsidRPr="00223C06" w:rsidRDefault="00223C06" w:rsidP="003D4388">
            <w:pPr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НАСЕЉЕ</w:t>
            </w:r>
          </w:p>
        </w:tc>
        <w:tc>
          <w:tcPr>
            <w:tcW w:w="3234" w:type="dxa"/>
          </w:tcPr>
          <w:p w:rsidR="00223C06" w:rsidRPr="00223C06" w:rsidRDefault="00223C06" w:rsidP="003D4388">
            <w:pPr>
              <w:rPr>
                <w:sz w:val="20"/>
                <w:lang w:val="sr-Cyrl-RS"/>
              </w:rPr>
            </w:pPr>
            <w:r w:rsidRPr="00223C06">
              <w:rPr>
                <w:sz w:val="20"/>
                <w:lang w:val="sr-Cyrl-RS"/>
              </w:rPr>
              <w:t>БЕЗБЕДНО МЕСТО</w:t>
            </w:r>
          </w:p>
        </w:tc>
        <w:tc>
          <w:tcPr>
            <w:tcW w:w="2997" w:type="dxa"/>
          </w:tcPr>
          <w:p w:rsidR="00223C06" w:rsidRPr="00223C06" w:rsidRDefault="00223C06" w:rsidP="003D4388">
            <w:pPr>
              <w:rPr>
                <w:sz w:val="20"/>
                <w:lang w:val="sr-Cyrl-RS"/>
              </w:rPr>
            </w:pPr>
            <w:r w:rsidRPr="00223C06">
              <w:rPr>
                <w:sz w:val="20"/>
                <w:lang w:val="sr-Cyrl-RS"/>
              </w:rPr>
              <w:t>МЕСТО ПОНОВНОГ ОКУПЉАЊА</w:t>
            </w:r>
          </w:p>
        </w:tc>
      </w:tr>
      <w:tr w:rsidR="00223C06" w:rsidTr="00223C06">
        <w:tc>
          <w:tcPr>
            <w:tcW w:w="3345" w:type="dxa"/>
          </w:tcPr>
          <w:p w:rsidR="00223C06" w:rsidRPr="00223C06" w:rsidRDefault="00223C06" w:rsidP="003D4388">
            <w:pPr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Средњево</w:t>
            </w:r>
          </w:p>
        </w:tc>
        <w:tc>
          <w:tcPr>
            <w:tcW w:w="3234" w:type="dxa"/>
          </w:tcPr>
          <w:p w:rsidR="00223C06" w:rsidRPr="00223C06" w:rsidRDefault="00223C06" w:rsidP="003D4388">
            <w:pPr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Црквено двориште</w:t>
            </w:r>
          </w:p>
        </w:tc>
        <w:tc>
          <w:tcPr>
            <w:tcW w:w="2997" w:type="dxa"/>
          </w:tcPr>
          <w:p w:rsidR="00223C06" w:rsidRPr="00223C06" w:rsidRDefault="00223C06" w:rsidP="003D4388">
            <w:pPr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Школско двориште</w:t>
            </w:r>
          </w:p>
        </w:tc>
      </w:tr>
      <w:tr w:rsidR="00223C06" w:rsidTr="00223C06">
        <w:tc>
          <w:tcPr>
            <w:tcW w:w="3345" w:type="dxa"/>
          </w:tcPr>
          <w:p w:rsidR="00223C06" w:rsidRPr="00223C06" w:rsidRDefault="00223C06" w:rsidP="003D4388">
            <w:pPr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 xml:space="preserve">Камијево </w:t>
            </w:r>
          </w:p>
        </w:tc>
        <w:tc>
          <w:tcPr>
            <w:tcW w:w="3234" w:type="dxa"/>
          </w:tcPr>
          <w:p w:rsidR="00223C06" w:rsidRPr="00223C06" w:rsidRDefault="00223C06" w:rsidP="003D4388">
            <w:pPr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Просторије Месне заједнице</w:t>
            </w:r>
          </w:p>
        </w:tc>
        <w:tc>
          <w:tcPr>
            <w:tcW w:w="2997" w:type="dxa"/>
          </w:tcPr>
          <w:p w:rsidR="00223C06" w:rsidRPr="00223C06" w:rsidRDefault="00223C06" w:rsidP="003D4388">
            <w:pPr>
              <w:rPr>
                <w:sz w:val="20"/>
              </w:rPr>
            </w:pPr>
            <w:r>
              <w:rPr>
                <w:sz w:val="20"/>
                <w:lang w:val="sr-Cyrl-RS"/>
              </w:rPr>
              <w:t>Школско двориште</w:t>
            </w:r>
          </w:p>
        </w:tc>
      </w:tr>
      <w:tr w:rsidR="00223C06" w:rsidTr="00223C06">
        <w:tc>
          <w:tcPr>
            <w:tcW w:w="3345" w:type="dxa"/>
          </w:tcPr>
          <w:p w:rsidR="00223C06" w:rsidRPr="00223C06" w:rsidRDefault="00223C06" w:rsidP="003D4388">
            <w:pPr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 xml:space="preserve">Десине </w:t>
            </w:r>
          </w:p>
        </w:tc>
        <w:tc>
          <w:tcPr>
            <w:tcW w:w="3234" w:type="dxa"/>
          </w:tcPr>
          <w:p w:rsidR="00223C06" w:rsidRPr="00223C06" w:rsidRDefault="00223C06" w:rsidP="00223C06">
            <w:pPr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Црквено двориште</w:t>
            </w:r>
          </w:p>
        </w:tc>
        <w:tc>
          <w:tcPr>
            <w:tcW w:w="2997" w:type="dxa"/>
          </w:tcPr>
          <w:p w:rsidR="00223C06" w:rsidRPr="00223C06" w:rsidRDefault="00223C06" w:rsidP="00223C06">
            <w:pPr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Школско двориште</w:t>
            </w:r>
          </w:p>
        </w:tc>
      </w:tr>
      <w:tr w:rsidR="00223C06" w:rsidTr="00223C06">
        <w:tc>
          <w:tcPr>
            <w:tcW w:w="3345" w:type="dxa"/>
          </w:tcPr>
          <w:p w:rsidR="00223C06" w:rsidRPr="00223C06" w:rsidRDefault="00223C06" w:rsidP="003D4388">
            <w:pPr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 xml:space="preserve">Царевац </w:t>
            </w:r>
          </w:p>
        </w:tc>
        <w:tc>
          <w:tcPr>
            <w:tcW w:w="3234" w:type="dxa"/>
          </w:tcPr>
          <w:p w:rsidR="00223C06" w:rsidRPr="00223C06" w:rsidRDefault="00223C06" w:rsidP="003D4388">
            <w:pPr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Парк преко пута школе</w:t>
            </w:r>
          </w:p>
        </w:tc>
        <w:tc>
          <w:tcPr>
            <w:tcW w:w="2997" w:type="dxa"/>
          </w:tcPr>
          <w:p w:rsidR="00223C06" w:rsidRPr="00223C06" w:rsidRDefault="00223C06" w:rsidP="003D4388">
            <w:pPr>
              <w:rPr>
                <w:sz w:val="20"/>
              </w:rPr>
            </w:pPr>
            <w:r>
              <w:rPr>
                <w:sz w:val="20"/>
                <w:lang w:val="sr-Cyrl-RS"/>
              </w:rPr>
              <w:t>Школско двориште</w:t>
            </w:r>
          </w:p>
        </w:tc>
      </w:tr>
      <w:tr w:rsidR="00223C06" w:rsidTr="00223C06">
        <w:tc>
          <w:tcPr>
            <w:tcW w:w="3345" w:type="dxa"/>
          </w:tcPr>
          <w:p w:rsidR="00223C06" w:rsidRPr="00223C06" w:rsidRDefault="00223C06" w:rsidP="003D4388">
            <w:pPr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 xml:space="preserve">Љубиње </w:t>
            </w:r>
          </w:p>
        </w:tc>
        <w:tc>
          <w:tcPr>
            <w:tcW w:w="3234" w:type="dxa"/>
          </w:tcPr>
          <w:p w:rsidR="00223C06" w:rsidRPr="00223C06" w:rsidRDefault="00223C06" w:rsidP="003D4388">
            <w:pPr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Сеоски магацин</w:t>
            </w:r>
          </w:p>
        </w:tc>
        <w:tc>
          <w:tcPr>
            <w:tcW w:w="2997" w:type="dxa"/>
          </w:tcPr>
          <w:p w:rsidR="00223C06" w:rsidRPr="00223C06" w:rsidRDefault="00223C06" w:rsidP="003D4388">
            <w:pPr>
              <w:rPr>
                <w:sz w:val="20"/>
              </w:rPr>
            </w:pPr>
            <w:r>
              <w:rPr>
                <w:sz w:val="20"/>
                <w:lang w:val="sr-Cyrl-RS"/>
              </w:rPr>
              <w:t>Школско двориште</w:t>
            </w:r>
          </w:p>
        </w:tc>
      </w:tr>
      <w:tr w:rsidR="00223C06" w:rsidTr="00223C06">
        <w:tc>
          <w:tcPr>
            <w:tcW w:w="3345" w:type="dxa"/>
          </w:tcPr>
          <w:p w:rsidR="00223C06" w:rsidRPr="00223C06" w:rsidRDefault="00223C06" w:rsidP="003D4388">
            <w:pPr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 xml:space="preserve">Печаница </w:t>
            </w:r>
          </w:p>
        </w:tc>
        <w:tc>
          <w:tcPr>
            <w:tcW w:w="3234" w:type="dxa"/>
          </w:tcPr>
          <w:p w:rsidR="00223C06" w:rsidRPr="00223C06" w:rsidRDefault="00223C06" w:rsidP="003D4388">
            <w:pPr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Ловачки дом</w:t>
            </w:r>
          </w:p>
        </w:tc>
        <w:tc>
          <w:tcPr>
            <w:tcW w:w="2997" w:type="dxa"/>
          </w:tcPr>
          <w:p w:rsidR="00223C06" w:rsidRPr="00223C06" w:rsidRDefault="00223C06" w:rsidP="003D4388">
            <w:pPr>
              <w:rPr>
                <w:sz w:val="20"/>
              </w:rPr>
            </w:pPr>
            <w:r>
              <w:rPr>
                <w:sz w:val="20"/>
                <w:lang w:val="sr-Cyrl-RS"/>
              </w:rPr>
              <w:t>Школско двориште</w:t>
            </w:r>
          </w:p>
        </w:tc>
      </w:tr>
      <w:tr w:rsidR="00223C06" w:rsidTr="00223C06">
        <w:tc>
          <w:tcPr>
            <w:tcW w:w="3345" w:type="dxa"/>
          </w:tcPr>
          <w:p w:rsidR="00223C06" w:rsidRPr="00223C06" w:rsidRDefault="00223C06" w:rsidP="003D4388">
            <w:pPr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Чешљева Бара</w:t>
            </w:r>
          </w:p>
        </w:tc>
        <w:tc>
          <w:tcPr>
            <w:tcW w:w="3234" w:type="dxa"/>
          </w:tcPr>
          <w:p w:rsidR="00223C06" w:rsidRPr="00223C06" w:rsidRDefault="00223C06" w:rsidP="00223C06">
            <w:pPr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Црквено двориште</w:t>
            </w:r>
          </w:p>
        </w:tc>
        <w:tc>
          <w:tcPr>
            <w:tcW w:w="2997" w:type="dxa"/>
          </w:tcPr>
          <w:p w:rsidR="00223C06" w:rsidRPr="00223C06" w:rsidRDefault="00223C06" w:rsidP="00223C06">
            <w:pPr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Школско двориште</w:t>
            </w:r>
          </w:p>
        </w:tc>
      </w:tr>
      <w:tr w:rsidR="00223C06" w:rsidTr="00223C06">
        <w:tc>
          <w:tcPr>
            <w:tcW w:w="3345" w:type="dxa"/>
          </w:tcPr>
          <w:p w:rsidR="00223C06" w:rsidRPr="00223C06" w:rsidRDefault="00223C06" w:rsidP="003D4388">
            <w:pPr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Гарево</w:t>
            </w:r>
          </w:p>
        </w:tc>
        <w:tc>
          <w:tcPr>
            <w:tcW w:w="3234" w:type="dxa"/>
          </w:tcPr>
          <w:p w:rsidR="00223C06" w:rsidRPr="00223C06" w:rsidRDefault="00223C06" w:rsidP="00223C06">
            <w:pPr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Црквено двориште</w:t>
            </w:r>
          </w:p>
        </w:tc>
        <w:tc>
          <w:tcPr>
            <w:tcW w:w="2997" w:type="dxa"/>
          </w:tcPr>
          <w:p w:rsidR="00223C06" w:rsidRPr="00223C06" w:rsidRDefault="00223C06" w:rsidP="00223C06">
            <w:pPr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Школско двориште</w:t>
            </w:r>
          </w:p>
        </w:tc>
      </w:tr>
      <w:tr w:rsidR="00223C06" w:rsidTr="00223C06">
        <w:tc>
          <w:tcPr>
            <w:tcW w:w="3345" w:type="dxa"/>
          </w:tcPr>
          <w:p w:rsidR="00223C06" w:rsidRPr="00223C06" w:rsidRDefault="00223C06" w:rsidP="003D4388">
            <w:pPr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 xml:space="preserve">Дољашница </w:t>
            </w:r>
          </w:p>
        </w:tc>
        <w:tc>
          <w:tcPr>
            <w:tcW w:w="3234" w:type="dxa"/>
          </w:tcPr>
          <w:p w:rsidR="00223C06" w:rsidRPr="00223C06" w:rsidRDefault="00223C06" w:rsidP="00223C06">
            <w:pPr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Црквено двориште</w:t>
            </w:r>
          </w:p>
        </w:tc>
        <w:tc>
          <w:tcPr>
            <w:tcW w:w="2997" w:type="dxa"/>
          </w:tcPr>
          <w:p w:rsidR="00223C06" w:rsidRPr="00223C06" w:rsidRDefault="00223C06" w:rsidP="00223C06">
            <w:pPr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Школско двориште</w:t>
            </w:r>
          </w:p>
        </w:tc>
      </w:tr>
      <w:tr w:rsidR="00223C06" w:rsidTr="00223C06">
        <w:tc>
          <w:tcPr>
            <w:tcW w:w="3345" w:type="dxa"/>
          </w:tcPr>
          <w:p w:rsidR="00223C06" w:rsidRPr="00223C06" w:rsidRDefault="00223C06" w:rsidP="003D4388">
            <w:pPr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 xml:space="preserve">Макце </w:t>
            </w:r>
          </w:p>
        </w:tc>
        <w:tc>
          <w:tcPr>
            <w:tcW w:w="3234" w:type="dxa"/>
          </w:tcPr>
          <w:p w:rsidR="00223C06" w:rsidRPr="00223C06" w:rsidRDefault="00223C06" w:rsidP="00223C06">
            <w:pPr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Црквено двориште</w:t>
            </w:r>
          </w:p>
        </w:tc>
        <w:tc>
          <w:tcPr>
            <w:tcW w:w="2997" w:type="dxa"/>
          </w:tcPr>
          <w:p w:rsidR="00223C06" w:rsidRPr="00223C06" w:rsidRDefault="00223C06" w:rsidP="00223C06">
            <w:pPr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Школско двориште</w:t>
            </w:r>
          </w:p>
        </w:tc>
      </w:tr>
    </w:tbl>
    <w:p w:rsidR="003D4388" w:rsidRDefault="000058A1" w:rsidP="003D4388">
      <w:pPr>
        <w:rPr>
          <w:b/>
          <w:bCs/>
          <w:lang w:val="sr-Cyrl-RS"/>
        </w:rPr>
      </w:pPr>
      <w:r w:rsidRPr="000058A1">
        <w:br/>
        <w:t> </w:t>
      </w:r>
      <w:r w:rsidRPr="000058A1">
        <w:br/>
      </w:r>
      <w:r w:rsidRPr="000058A1">
        <w:rPr>
          <w:b/>
          <w:bCs/>
        </w:rPr>
        <w:t>ПЛАН АЛАРМИРАЊА У СИТУАЦИЈИ КРИЗНОГ ДОГАЂАЈА</w:t>
      </w:r>
    </w:p>
    <w:p w:rsidR="0063236B" w:rsidRDefault="000058A1" w:rsidP="003D4388">
      <w:pPr>
        <w:rPr>
          <w:b/>
          <w:bCs/>
          <w:lang w:val="sr-Cyrl-RS"/>
        </w:rPr>
      </w:pPr>
      <w:r w:rsidRPr="000058A1">
        <w:br/>
      </w:r>
      <w:proofErr w:type="gramStart"/>
      <w:r w:rsidRPr="000058A1">
        <w:t>За алармирање, користиће се и школско звоно.</w:t>
      </w:r>
      <w:proofErr w:type="gramEnd"/>
      <w:r w:rsidRPr="000058A1">
        <w:t xml:space="preserve"> </w:t>
      </w:r>
      <w:proofErr w:type="gramStart"/>
      <w:r w:rsidRPr="000058A1">
        <w:t>Школа поседује и класично, ручно школско звоно.</w:t>
      </w:r>
      <w:proofErr w:type="gramEnd"/>
      <w:r w:rsidRPr="000058A1">
        <w:br/>
      </w:r>
      <w:proofErr w:type="gramStart"/>
      <w:r w:rsidRPr="000058A1">
        <w:t xml:space="preserve">План звучних сигнала за узбуну </w:t>
      </w:r>
      <w:r w:rsidR="003D4388">
        <w:rPr>
          <w:lang w:val="sr-Cyrl-RS"/>
        </w:rPr>
        <w:t xml:space="preserve">постаће </w:t>
      </w:r>
      <w:r w:rsidRPr="000058A1">
        <w:t>саставни је део Плана заштите и спасавања и налази</w:t>
      </w:r>
      <w:r w:rsidR="003D4388">
        <w:rPr>
          <w:lang w:val="sr-Cyrl-RS"/>
        </w:rPr>
        <w:t>ће</w:t>
      </w:r>
      <w:r w:rsidRPr="000058A1">
        <w:t xml:space="preserve"> с</w:t>
      </w:r>
      <w:r w:rsidR="003D4388">
        <w:t>е на видном месту.</w:t>
      </w:r>
      <w:proofErr w:type="gramEnd"/>
      <w:r w:rsidR="003D4388">
        <w:br/>
        <w:t> </w:t>
      </w:r>
      <w:r w:rsidR="003D4388">
        <w:br/>
      </w:r>
    </w:p>
    <w:p w:rsidR="0063236B" w:rsidRDefault="0063236B" w:rsidP="003D4388">
      <w:pPr>
        <w:rPr>
          <w:b/>
          <w:bCs/>
          <w:lang w:val="sr-Cyrl-RS"/>
        </w:rPr>
      </w:pPr>
    </w:p>
    <w:p w:rsidR="0063236B" w:rsidRDefault="0063236B" w:rsidP="003D4388">
      <w:pPr>
        <w:rPr>
          <w:b/>
          <w:bCs/>
          <w:lang w:val="sr-Cyrl-RS"/>
        </w:rPr>
      </w:pPr>
    </w:p>
    <w:p w:rsidR="0063236B" w:rsidRDefault="0063236B" w:rsidP="003D4388">
      <w:pPr>
        <w:rPr>
          <w:b/>
          <w:bCs/>
          <w:lang w:val="sr-Cyrl-RS"/>
        </w:rPr>
      </w:pPr>
    </w:p>
    <w:p w:rsidR="0063236B" w:rsidRDefault="0063236B" w:rsidP="003D4388">
      <w:pPr>
        <w:rPr>
          <w:b/>
          <w:bCs/>
          <w:lang w:val="sr-Cyrl-RS"/>
        </w:rPr>
      </w:pPr>
    </w:p>
    <w:p w:rsidR="0063236B" w:rsidRDefault="0063236B" w:rsidP="003D4388">
      <w:pPr>
        <w:rPr>
          <w:b/>
          <w:bCs/>
          <w:lang w:val="sr-Cyrl-RS"/>
        </w:rPr>
      </w:pPr>
    </w:p>
    <w:p w:rsidR="003D4388" w:rsidRDefault="000058A1" w:rsidP="003D4388">
      <w:pPr>
        <w:rPr>
          <w:b/>
          <w:bCs/>
          <w:lang w:val="sr-Cyrl-RS"/>
        </w:rPr>
      </w:pPr>
      <w:r w:rsidRPr="000058A1">
        <w:rPr>
          <w:b/>
          <w:bCs/>
        </w:rPr>
        <w:lastRenderedPageBreak/>
        <w:t>ПРОГРАМ ИНФОРМИСАЊА У СИТАЦИЈИ КРИЗНОГ ДОГАЂАЈА</w:t>
      </w:r>
    </w:p>
    <w:p w:rsidR="0063236B" w:rsidRDefault="000058A1" w:rsidP="003D4388">
      <w:pPr>
        <w:rPr>
          <w:lang w:val="sr-Cyrl-RS"/>
        </w:rPr>
      </w:pPr>
      <w:r w:rsidRPr="000058A1">
        <w:br/>
      </w:r>
      <w:proofErr w:type="gramStart"/>
      <w:r w:rsidRPr="000058A1">
        <w:t>Директор школе одређује чланове Т</w:t>
      </w:r>
      <w:r w:rsidR="00223C06">
        <w:t>има који ће у ситуацији кризног</w:t>
      </w:r>
      <w:r w:rsidR="00223C06">
        <w:rPr>
          <w:lang w:val="sr-Cyrl-RS"/>
        </w:rPr>
        <w:t xml:space="preserve"> </w:t>
      </w:r>
      <w:r w:rsidRPr="000058A1">
        <w:t>догађаја </w:t>
      </w:r>
      <w:r w:rsidRPr="000058A1">
        <w:rPr>
          <w:b/>
          <w:bCs/>
        </w:rPr>
        <w:t>прикупљати</w:t>
      </w:r>
      <w:r w:rsidRPr="000058A1">
        <w:t>, </w:t>
      </w:r>
      <w:r w:rsidRPr="000058A1">
        <w:rPr>
          <w:b/>
          <w:bCs/>
        </w:rPr>
        <w:t>проверавати </w:t>
      </w:r>
      <w:r w:rsidRPr="000058A1">
        <w:t>веродостојност и </w:t>
      </w:r>
      <w:r w:rsidRPr="000058A1">
        <w:rPr>
          <w:b/>
          <w:bCs/>
        </w:rPr>
        <w:t>селектовати</w:t>
      </w:r>
      <w:r w:rsidRPr="000058A1">
        <w:t> информације у вези са кризним догађајем.</w:t>
      </w:r>
      <w:proofErr w:type="gramEnd"/>
      <w:r w:rsidRPr="000058A1">
        <w:t xml:space="preserve"> </w:t>
      </w:r>
      <w:proofErr w:type="gramStart"/>
      <w:r w:rsidRPr="000058A1">
        <w:t>Припремају се саопштења за јавност и дистрибуишу информације медијима, родитељима, ученицима, з</w:t>
      </w:r>
      <w:r w:rsidR="0063236B">
        <w:t>апосленима и широј средини.</w:t>
      </w:r>
      <w:proofErr w:type="gramEnd"/>
      <w:r w:rsidRPr="000058A1">
        <w:br/>
      </w:r>
      <w:proofErr w:type="gramStart"/>
      <w:r w:rsidRPr="000058A1">
        <w:t>За комуникацију са ученицима и родитељима користиће се одељењске Вибер групе које су се до сада показале као веома ефикасне у прослеђивању информација.</w:t>
      </w:r>
      <w:proofErr w:type="gramEnd"/>
      <w:r w:rsidRPr="000058A1">
        <w:t xml:space="preserve"> </w:t>
      </w:r>
      <w:proofErr w:type="gramStart"/>
      <w:r w:rsidRPr="000058A1">
        <w:t>Сваки одељењски старешина задужен је за комуницирање са својим ученицима и њиховим родитељима/старатељима, а у ситуацији кризног догађаја прослеђује само и искључиво информације које добије од Тима за кризне догађаје и запосленог којег је именовао директор школе.</w:t>
      </w:r>
      <w:proofErr w:type="gramEnd"/>
      <w:r w:rsidRPr="000058A1">
        <w:br/>
        <w:t>За припрему саопштења за ученике, родитеље и медије користиће се модели из приручника “Психолошке кризне интервенције у обарзовно-васпитним установама” Министарства просвете Републике Србије и Друштва психолога Србије ауторки проф.др Јелене Вла</w:t>
      </w:r>
      <w:r w:rsidR="0063236B">
        <w:t>јковић и мр Ане Влајковић.</w:t>
      </w:r>
      <w:r w:rsidR="0063236B">
        <w:br/>
        <w:t> </w:t>
      </w:r>
      <w:r w:rsidRPr="000058A1">
        <w:br/>
        <w:t> </w:t>
      </w:r>
      <w:r w:rsidRPr="000058A1">
        <w:br/>
      </w:r>
      <w:r w:rsidRPr="000058A1">
        <w:rPr>
          <w:b/>
          <w:bCs/>
        </w:rPr>
        <w:t>ПРОГРАМ СТРУЧНОГ УСАВРШАВАЊА</w:t>
      </w:r>
      <w:r w:rsidRPr="000058A1">
        <w:br/>
      </w:r>
      <w:r w:rsidRPr="000058A1">
        <w:rPr>
          <w:b/>
          <w:bCs/>
        </w:rPr>
        <w:t>ЗАПОСЛЕНИХ У ВЕЗИ СА</w:t>
      </w:r>
      <w:r w:rsidRPr="000058A1">
        <w:t>    </w:t>
      </w:r>
      <w:r w:rsidRPr="000058A1">
        <w:rPr>
          <w:b/>
          <w:bCs/>
        </w:rPr>
        <w:t>КРИЗНИМ ДОГАЂАЈИМА</w:t>
      </w:r>
      <w:r w:rsidRPr="000058A1">
        <w:br/>
        <w:t> </w:t>
      </w:r>
      <w:r w:rsidRPr="000058A1">
        <w:br/>
        <w:t>У циљу јачања компетенција установе за пружање психосоцијалне подршке, реализацију плана евакуације, генерално јачања ефикасности реаговања установе у различитим кризним ситуацијама, у школи се предвиђа стручно усавршавање запосл</w:t>
      </w:r>
      <w:r w:rsidR="00223C06">
        <w:t>ених из следећих области:</w:t>
      </w:r>
      <w:r w:rsidR="00223C06">
        <w:br/>
      </w:r>
      <w:r w:rsidR="00223C06">
        <w:rPr>
          <w:lang w:val="sr-Cyrl-RS"/>
        </w:rPr>
        <w:t xml:space="preserve">1. </w:t>
      </w:r>
      <w:r w:rsidRPr="000058A1">
        <w:t xml:space="preserve">Обука у пружању прве помоћи у сарадњи са службом опште медицине ДЗ </w:t>
      </w:r>
      <w:r w:rsidR="00223C06">
        <w:rPr>
          <w:lang w:val="sr-Cyrl-RS"/>
        </w:rPr>
        <w:t>Велико Градиште</w:t>
      </w:r>
      <w:r w:rsidRPr="000058A1">
        <w:t xml:space="preserve"> и Црвеним крстом и периодично практичне </w:t>
      </w:r>
      <w:r w:rsidR="00223C06">
        <w:t>вежбе из пружања прве помоћи;</w:t>
      </w:r>
      <w:r w:rsidR="00223C06">
        <w:br/>
      </w:r>
      <w:r w:rsidR="00223C06">
        <w:rPr>
          <w:lang w:val="sr-Cyrl-RS"/>
        </w:rPr>
        <w:t xml:space="preserve">2. </w:t>
      </w:r>
      <w:r w:rsidRPr="000058A1">
        <w:t>Обука из противпожарне заштите и раговања у ситуацијама пожара у сарадњи са Ватрогасном јединицом</w:t>
      </w:r>
      <w:r w:rsidR="00223C06" w:rsidRPr="00223C06">
        <w:rPr>
          <w:lang w:val="sr-Cyrl-RS"/>
        </w:rPr>
        <w:t xml:space="preserve"> </w:t>
      </w:r>
      <w:r w:rsidR="00223C06">
        <w:rPr>
          <w:lang w:val="sr-Cyrl-RS"/>
        </w:rPr>
        <w:t>Велико Градиште</w:t>
      </w:r>
      <w:r w:rsidR="00223C06">
        <w:t>, периодично практичне вежбе;</w:t>
      </w:r>
      <w:r w:rsidR="00223C06">
        <w:br/>
      </w:r>
      <w:r w:rsidR="00223C06">
        <w:rPr>
          <w:lang w:val="sr-Cyrl-RS"/>
        </w:rPr>
        <w:t xml:space="preserve">3. </w:t>
      </w:r>
      <w:r w:rsidRPr="000058A1">
        <w:t xml:space="preserve"> Обука у реализацији </w:t>
      </w:r>
      <w:r w:rsidR="00223C06">
        <w:t>плана евакуације за запослене;</w:t>
      </w:r>
      <w:r w:rsidR="00223C06">
        <w:br/>
      </w:r>
      <w:r w:rsidR="00223C06">
        <w:rPr>
          <w:lang w:val="sr-Cyrl-RS"/>
        </w:rPr>
        <w:t xml:space="preserve">4. </w:t>
      </w:r>
      <w:r w:rsidRPr="000058A1">
        <w:t xml:space="preserve"> Обуке у пружању психосоцијалне помоћи уче</w:t>
      </w:r>
      <w:r w:rsidR="00223C06">
        <w:t>ницима у сарадњи са психологом</w:t>
      </w:r>
      <w:r w:rsidR="00726DF1">
        <w:rPr>
          <w:lang w:val="sr-Cyrl-RS"/>
        </w:rPr>
        <w:t xml:space="preserve"> ДЗ Пожаревац</w:t>
      </w:r>
      <w:r w:rsidRPr="000058A1">
        <w:t>, Центром за социјални рад општине</w:t>
      </w:r>
      <w:r w:rsidR="00726DF1">
        <w:rPr>
          <w:lang w:val="sr-Cyrl-RS"/>
        </w:rPr>
        <w:t xml:space="preserve"> Велико Градиште и Голубац </w:t>
      </w:r>
      <w:r w:rsidRPr="000058A1">
        <w:t xml:space="preserve">, Друштвом психолога Србије, Министарством просвете Републике Србије, Школском управом </w:t>
      </w:r>
      <w:r w:rsidR="00726DF1">
        <w:rPr>
          <w:lang w:val="sr-Cyrl-RS"/>
        </w:rPr>
        <w:t>Пожаревац</w:t>
      </w:r>
      <w:r w:rsidRPr="000058A1">
        <w:t>, образовним удружењима грађана који реализују акредитоване семинаре.</w:t>
      </w:r>
      <w:r w:rsidRPr="000058A1">
        <w:br/>
        <w:t xml:space="preserve">~ Обука о реаговању у ситуацијама нарушене безбедности ученика и запослених у сарадњи са Полицијском станицом </w:t>
      </w:r>
      <w:r w:rsidR="00726DF1">
        <w:rPr>
          <w:lang w:val="sr-Cyrl-RS"/>
        </w:rPr>
        <w:t>Велико Градиште</w:t>
      </w:r>
      <w:r w:rsidRPr="000058A1">
        <w:t xml:space="preserve"> и Министарством унутрашњих послова Републике Србије</w:t>
      </w:r>
      <w:proofErr w:type="gramStart"/>
      <w:r w:rsidRPr="000058A1">
        <w:t>.</w:t>
      </w:r>
      <w:proofErr w:type="gramEnd"/>
      <w:r w:rsidRPr="000058A1">
        <w:br/>
        <w:t>Тим за кризне ситуације ће у сарадњи са Тимом за стручно усавршавање сваке школске године донети план стручног усавршавања који ће обухватити једну или више едукација из наведених области.</w:t>
      </w:r>
    </w:p>
    <w:p w:rsidR="00726DF1" w:rsidRDefault="000058A1" w:rsidP="003D4388">
      <w:pPr>
        <w:rPr>
          <w:b/>
          <w:bCs/>
          <w:lang w:val="sr-Cyrl-RS"/>
        </w:rPr>
      </w:pPr>
      <w:r w:rsidRPr="000058A1">
        <w:lastRenderedPageBreak/>
        <w:br/>
      </w:r>
      <w:r w:rsidRPr="000058A1">
        <w:rPr>
          <w:b/>
          <w:bCs/>
        </w:rPr>
        <w:t>ПРОГРАМ ПОДИЗАЊА БЕЗБЕДНОСНЕ КУЛТУРЕ</w:t>
      </w:r>
    </w:p>
    <w:p w:rsidR="0063236B" w:rsidRDefault="000058A1" w:rsidP="00726DF1">
      <w:pPr>
        <w:rPr>
          <w:b/>
          <w:bCs/>
          <w:lang w:val="sr-Cyrl-RS"/>
        </w:rPr>
      </w:pPr>
      <w:r w:rsidRPr="000058A1">
        <w:br/>
        <w:t>Са циљем подизања безбедносне културе ученика и запослених школа ће пр</w:t>
      </w:r>
      <w:r w:rsidR="00726DF1">
        <w:t>едузимати следеће активности</w:t>
      </w:r>
      <w:proofErr w:type="gramStart"/>
      <w:r w:rsidR="00726DF1">
        <w:t>:</w:t>
      </w:r>
      <w:proofErr w:type="gramEnd"/>
      <w:r w:rsidR="00726DF1">
        <w:br/>
      </w:r>
      <w:r w:rsidR="00726DF1">
        <w:rPr>
          <w:lang w:val="sr-Cyrl-RS"/>
        </w:rPr>
        <w:t xml:space="preserve">1. </w:t>
      </w:r>
      <w:r w:rsidRPr="000058A1">
        <w:t>Акционо истраживање на тему безбедносне културе у</w:t>
      </w:r>
      <w:r w:rsidR="00726DF1">
        <w:t>ченика и запослених.</w:t>
      </w:r>
      <w:r w:rsidR="00726DF1">
        <w:br/>
      </w:r>
      <w:r w:rsidR="00726DF1">
        <w:rPr>
          <w:lang w:val="sr-Cyrl-RS"/>
        </w:rPr>
        <w:t xml:space="preserve">2. </w:t>
      </w:r>
      <w:r w:rsidRPr="000058A1">
        <w:t>Едукација ученика да препознају опасне и кризне ситуације: предавања, трибине, гостовања стручњака по позиву, радионице,</w:t>
      </w:r>
      <w:r w:rsidR="00726DF1">
        <w:t xml:space="preserve"> ИКТ квизови, Е bookovi и сл.</w:t>
      </w:r>
      <w:r w:rsidR="00726DF1">
        <w:br/>
      </w:r>
      <w:r w:rsidR="00726DF1">
        <w:rPr>
          <w:lang w:val="sr-Cyrl-RS"/>
        </w:rPr>
        <w:t xml:space="preserve">3. </w:t>
      </w:r>
      <w:proofErr w:type="gramStart"/>
      <w:r w:rsidRPr="000058A1">
        <w:t>Едукација ученика и запослених о начинима реаговања у</w:t>
      </w:r>
      <w:r w:rsidR="00726DF1">
        <w:rPr>
          <w:lang w:val="sr-Cyrl-RS"/>
        </w:rPr>
        <w:t xml:space="preserve"> </w:t>
      </w:r>
      <w:r w:rsidRPr="000058A1">
        <w:t>кризним с</w:t>
      </w:r>
      <w:r w:rsidR="00726DF1">
        <w:t>итуацијама.</w:t>
      </w:r>
      <w:proofErr w:type="gramEnd"/>
      <w:r w:rsidR="00726DF1">
        <w:br/>
      </w:r>
      <w:r w:rsidR="00726DF1">
        <w:rPr>
          <w:lang w:val="sr-Cyrl-RS"/>
        </w:rPr>
        <w:t>4.</w:t>
      </w:r>
      <w:r w:rsidRPr="000058A1">
        <w:t xml:space="preserve"> Едукација ученика и запослених о начинима трагања за помоћи у току </w:t>
      </w:r>
      <w:proofErr w:type="gramStart"/>
      <w:r w:rsidRPr="000058A1">
        <w:t>и  нако</w:t>
      </w:r>
      <w:r w:rsidR="00726DF1">
        <w:t>н</w:t>
      </w:r>
      <w:proofErr w:type="gramEnd"/>
      <w:r w:rsidR="00726DF1">
        <w:t xml:space="preserve"> завршетка кризне ситуације.</w:t>
      </w:r>
      <w:r w:rsidR="00726DF1">
        <w:br/>
      </w:r>
      <w:r w:rsidR="00726DF1">
        <w:rPr>
          <w:lang w:val="sr-Cyrl-RS"/>
        </w:rPr>
        <w:t xml:space="preserve">5. </w:t>
      </w:r>
      <w:proofErr w:type="gramStart"/>
      <w:r w:rsidRPr="000058A1">
        <w:t>Едукација ученика и запослених на тему превенције и подизања безбедносне      културе у школи, локалној заједници, регионалној и националној безбедности.</w:t>
      </w:r>
      <w:proofErr w:type="gramEnd"/>
      <w:r w:rsidRPr="000058A1">
        <w:t> </w:t>
      </w:r>
      <w:r w:rsidRPr="000058A1">
        <w:br/>
      </w:r>
    </w:p>
    <w:p w:rsidR="000058A1" w:rsidRPr="000058A1" w:rsidRDefault="000058A1" w:rsidP="00726DF1">
      <w:proofErr w:type="gramStart"/>
      <w:r w:rsidRPr="000058A1">
        <w:rPr>
          <w:b/>
          <w:bCs/>
        </w:rPr>
        <w:t>ПРОГРАМ УКЉУЧИВАЊА И САРАДЊЕ СА ПОРОДИЦОМ НА ЈАЧАЊУ ОТПОРНОСТИ УСТАНОВЕ</w:t>
      </w:r>
      <w:r w:rsidRPr="000058A1">
        <w:br/>
        <w:t> </w:t>
      </w:r>
      <w:r w:rsidRPr="000058A1">
        <w:br/>
        <w:t>Са циљем јачања отпорности установе која се заснива на принципима   континуитета, сарадње, доступности и ефикасности, школа ће укључивати породице ученика.</w:t>
      </w:r>
      <w:proofErr w:type="gramEnd"/>
      <w:r w:rsidRPr="000058A1">
        <w:br/>
      </w:r>
      <w:proofErr w:type="gramStart"/>
      <w:r w:rsidRPr="000058A1">
        <w:t>Представник Савета родитеља је</w:t>
      </w:r>
      <w:r w:rsidR="00726DF1">
        <w:rPr>
          <w:lang w:val="sr-Cyrl-RS"/>
        </w:rPr>
        <w:t xml:space="preserve"> у сталној комуникацији са</w:t>
      </w:r>
      <w:r w:rsidRPr="000058A1">
        <w:t xml:space="preserve"> члан</w:t>
      </w:r>
      <w:r w:rsidR="00726DF1">
        <w:rPr>
          <w:lang w:val="sr-Cyrl-RS"/>
        </w:rPr>
        <w:t>овима</w:t>
      </w:r>
      <w:r w:rsidR="00726DF1">
        <w:t xml:space="preserve"> Тима за кризне догађаје и</w:t>
      </w:r>
      <w:r w:rsidRPr="000058A1">
        <w:t>, комуницирајући активно са остал</w:t>
      </w:r>
      <w:r w:rsidR="00726DF1">
        <w:t>им члановима Савета, заступа</w:t>
      </w:r>
      <w:r w:rsidRPr="000058A1">
        <w:t xml:space="preserve"> њихове предлоге, потребе и интересе.</w:t>
      </w:r>
      <w:proofErr w:type="gramEnd"/>
      <w:r w:rsidRPr="000058A1">
        <w:br/>
        <w:t> </w:t>
      </w:r>
      <w:r w:rsidRPr="000058A1">
        <w:br/>
        <w:t>Породице ученика укључиваће се у све превентивне активности:</w:t>
      </w:r>
    </w:p>
    <w:p w:rsidR="000058A1" w:rsidRPr="000058A1" w:rsidRDefault="000058A1" w:rsidP="000058A1">
      <w:pPr>
        <w:numPr>
          <w:ilvl w:val="0"/>
          <w:numId w:val="39"/>
        </w:numPr>
      </w:pPr>
      <w:r w:rsidRPr="000058A1">
        <w:t>Акциона истраживања као испитаници;</w:t>
      </w:r>
    </w:p>
    <w:p w:rsidR="000058A1" w:rsidRPr="000058A1" w:rsidRDefault="000058A1" w:rsidP="000058A1">
      <w:pPr>
        <w:numPr>
          <w:ilvl w:val="0"/>
          <w:numId w:val="39"/>
        </w:numPr>
      </w:pPr>
      <w:r w:rsidRPr="000058A1">
        <w:t>Учесници у округлим столовима и дебатама;</w:t>
      </w:r>
    </w:p>
    <w:p w:rsidR="000058A1" w:rsidRPr="000058A1" w:rsidRDefault="000058A1" w:rsidP="000058A1">
      <w:pPr>
        <w:numPr>
          <w:ilvl w:val="0"/>
          <w:numId w:val="39"/>
        </w:numPr>
      </w:pPr>
      <w:r w:rsidRPr="000058A1">
        <w:t>Публика и учесници на стручним предавањима и трибинама;</w:t>
      </w:r>
    </w:p>
    <w:p w:rsidR="000058A1" w:rsidRPr="000058A1" w:rsidRDefault="000058A1" w:rsidP="000058A1">
      <w:pPr>
        <w:numPr>
          <w:ilvl w:val="0"/>
          <w:numId w:val="39"/>
        </w:numPr>
      </w:pPr>
      <w:r w:rsidRPr="000058A1">
        <w:t>Учесници и реализатори радионица, акција, едукација, семинара;</w:t>
      </w:r>
    </w:p>
    <w:p w:rsidR="000058A1" w:rsidRPr="000058A1" w:rsidRDefault="000058A1" w:rsidP="000058A1">
      <w:pPr>
        <w:numPr>
          <w:ilvl w:val="0"/>
          <w:numId w:val="39"/>
        </w:numPr>
      </w:pPr>
      <w:r w:rsidRPr="000058A1">
        <w:t>Учесници на јавним и показним превентивним вежбама;</w:t>
      </w:r>
    </w:p>
    <w:p w:rsidR="0063236B" w:rsidRDefault="000058A1" w:rsidP="000058A1">
      <w:pPr>
        <w:rPr>
          <w:b/>
          <w:bCs/>
          <w:lang w:val="sr-Cyrl-RS"/>
        </w:rPr>
      </w:pPr>
      <w:r w:rsidRPr="000058A1">
        <w:t> </w:t>
      </w:r>
      <w:r w:rsidRPr="000058A1">
        <w:br/>
        <w:t> </w:t>
      </w:r>
      <w:r w:rsidRPr="000058A1">
        <w:br/>
      </w:r>
    </w:p>
    <w:p w:rsidR="0063236B" w:rsidRDefault="0063236B" w:rsidP="000058A1">
      <w:pPr>
        <w:rPr>
          <w:b/>
          <w:bCs/>
          <w:lang w:val="sr-Cyrl-RS"/>
        </w:rPr>
      </w:pPr>
    </w:p>
    <w:p w:rsidR="00726DF1" w:rsidRDefault="000058A1" w:rsidP="000058A1">
      <w:proofErr w:type="gramStart"/>
      <w:r w:rsidRPr="000058A1">
        <w:rPr>
          <w:b/>
          <w:bCs/>
        </w:rPr>
        <w:lastRenderedPageBreak/>
        <w:t>ПРАЋЕЊЕ, ЕВАЛУАЦИЈА И ИЗВЕШТАВАЊЕ О РЕАЛИЗАЦИЈИ</w:t>
      </w:r>
      <w:r w:rsidRPr="000058A1">
        <w:t>   </w:t>
      </w:r>
      <w:r w:rsidRPr="000058A1">
        <w:rPr>
          <w:b/>
          <w:bCs/>
        </w:rPr>
        <w:t>ПРОГРАМА</w:t>
      </w:r>
      <w:r w:rsidRPr="000058A1">
        <w:br/>
        <w:t> </w:t>
      </w:r>
      <w:r w:rsidRPr="000058A1">
        <w:br/>
        <w:t>Тим за кризне интервенције прати реализацију овог програма континуирано током сваке школске године, евалуира и извештава о реализованим активностима.</w:t>
      </w:r>
      <w:proofErr w:type="gramEnd"/>
      <w:r w:rsidRPr="000058A1">
        <w:br/>
      </w:r>
      <w:proofErr w:type="gramStart"/>
      <w:r w:rsidRPr="000058A1">
        <w:t>Извештај се подноси два пута током школске године, на полугодишту и крају школске године.</w:t>
      </w:r>
      <w:proofErr w:type="gramEnd"/>
      <w:r w:rsidRPr="000058A1">
        <w:t xml:space="preserve"> </w:t>
      </w:r>
      <w:proofErr w:type="gramStart"/>
      <w:r w:rsidRPr="000058A1">
        <w:t>Извештај је део Годишњег извештаја о раду школе који се разматра на Наставничком већу, Ученичком парламенту и Савету родитеља, а усваја га Школски одбор.</w:t>
      </w:r>
      <w:proofErr w:type="gramEnd"/>
      <w:r w:rsidRPr="000058A1">
        <w:br/>
      </w:r>
      <w:proofErr w:type="gramStart"/>
      <w:r w:rsidRPr="000058A1">
        <w:t>У ситуацијама кризног догађаја, Тим свакодневно прати реализоване активности, у складу са Правилником и овим Програмом, евалуира их и ревидира, те о томе редовно и свакодневно извештава Мобилни тим, Школску управу и Министарство просвете договореним начинима комуникације.</w:t>
      </w:r>
      <w:proofErr w:type="gramEnd"/>
      <w:r w:rsidRPr="000058A1">
        <w:br/>
        <w:t> </w:t>
      </w:r>
      <w:r w:rsidRPr="000058A1">
        <w:br/>
        <w:t>Директор школе:                                                                  </w:t>
      </w:r>
      <w:r w:rsidR="00726DF1">
        <w:t>    Председник школског одбора:</w:t>
      </w:r>
    </w:p>
    <w:p w:rsidR="000058A1" w:rsidRPr="000058A1" w:rsidRDefault="00726DF1" w:rsidP="00726DF1">
      <w:pPr>
        <w:jc w:val="center"/>
      </w:pPr>
      <w:r>
        <w:rPr>
          <w:lang w:val="sr-Cyrl-RS"/>
        </w:rPr>
        <w:t>Дејан Рајковић                                                                                               Горица Гроздић</w:t>
      </w:r>
      <w:r w:rsidR="000058A1" w:rsidRPr="000058A1">
        <w:br/>
        <w:t>_________________________                                                 _________________________</w:t>
      </w:r>
      <w:r w:rsidR="000058A1" w:rsidRPr="000058A1">
        <w:br/>
        <w:t> </w:t>
      </w:r>
      <w:r w:rsidR="000058A1" w:rsidRPr="000058A1">
        <w:br/>
        <w:t> </w:t>
      </w:r>
      <w:r w:rsidR="000058A1" w:rsidRPr="000058A1">
        <w:br/>
        <w:t xml:space="preserve">У </w:t>
      </w:r>
      <w:r>
        <w:rPr>
          <w:lang w:val="sr-Cyrl-RS"/>
        </w:rPr>
        <w:t>Средњеву</w:t>
      </w:r>
      <w:r w:rsidR="000058A1" w:rsidRPr="000058A1">
        <w:t xml:space="preserve">, </w:t>
      </w:r>
      <w:r>
        <w:rPr>
          <w:lang w:val="sr-Cyrl-RS"/>
        </w:rPr>
        <w:t xml:space="preserve">септембар </w:t>
      </w:r>
      <w:r>
        <w:t>202</w:t>
      </w:r>
      <w:r>
        <w:rPr>
          <w:lang w:val="sr-Cyrl-RS"/>
        </w:rPr>
        <w:t>5</w:t>
      </w:r>
      <w:r w:rsidR="000058A1" w:rsidRPr="000058A1">
        <w:t xml:space="preserve">. </w:t>
      </w:r>
      <w:proofErr w:type="gramStart"/>
      <w:r w:rsidR="000058A1" w:rsidRPr="000058A1">
        <w:t>године</w:t>
      </w:r>
      <w:proofErr w:type="gramEnd"/>
    </w:p>
    <w:p w:rsidR="00BF6BFC" w:rsidRDefault="00BF6BFC">
      <w:pPr>
        <w:rPr>
          <w:lang w:val="sr-Cyrl-RS"/>
        </w:rPr>
      </w:pPr>
    </w:p>
    <w:p w:rsidR="0063236B" w:rsidRDefault="0063236B">
      <w:pPr>
        <w:rPr>
          <w:lang w:val="sr-Cyrl-RS"/>
        </w:rPr>
      </w:pPr>
    </w:p>
    <w:p w:rsidR="0063236B" w:rsidRDefault="0063236B">
      <w:pPr>
        <w:rPr>
          <w:lang w:val="sr-Cyrl-RS"/>
        </w:rPr>
      </w:pPr>
    </w:p>
    <w:p w:rsidR="0063236B" w:rsidRDefault="0063236B">
      <w:pPr>
        <w:rPr>
          <w:lang w:val="sr-Cyrl-RS"/>
        </w:rPr>
      </w:pPr>
    </w:p>
    <w:p w:rsidR="0063236B" w:rsidRDefault="0063236B">
      <w:pPr>
        <w:rPr>
          <w:lang w:val="sr-Cyrl-RS"/>
        </w:rPr>
      </w:pPr>
    </w:p>
    <w:p w:rsidR="0063236B" w:rsidRDefault="0063236B">
      <w:pPr>
        <w:rPr>
          <w:lang w:val="sr-Cyrl-RS"/>
        </w:rPr>
      </w:pPr>
    </w:p>
    <w:p w:rsidR="0063236B" w:rsidRDefault="0063236B">
      <w:pPr>
        <w:rPr>
          <w:lang w:val="sr-Cyrl-RS"/>
        </w:rPr>
      </w:pPr>
    </w:p>
    <w:p w:rsidR="0063236B" w:rsidRDefault="0063236B">
      <w:pPr>
        <w:rPr>
          <w:lang w:val="sr-Cyrl-RS"/>
        </w:rPr>
      </w:pPr>
    </w:p>
    <w:p w:rsidR="0063236B" w:rsidRDefault="0063236B">
      <w:pPr>
        <w:rPr>
          <w:lang w:val="sr-Cyrl-RS"/>
        </w:rPr>
      </w:pPr>
    </w:p>
    <w:p w:rsidR="0063236B" w:rsidRDefault="0063236B">
      <w:pPr>
        <w:rPr>
          <w:lang w:val="sr-Cyrl-RS"/>
        </w:rPr>
      </w:pPr>
    </w:p>
    <w:p w:rsidR="0063236B" w:rsidRDefault="0063236B">
      <w:pPr>
        <w:rPr>
          <w:lang w:val="sr-Cyrl-RS"/>
        </w:rPr>
      </w:pPr>
    </w:p>
    <w:p w:rsidR="0063236B" w:rsidRDefault="0063236B">
      <w:pPr>
        <w:rPr>
          <w:lang w:val="sr-Cyrl-RS"/>
        </w:rPr>
      </w:pPr>
    </w:p>
    <w:p w:rsidR="0063236B" w:rsidRDefault="0063236B">
      <w:pPr>
        <w:rPr>
          <w:lang w:val="sr-Cyrl-RS"/>
        </w:rPr>
      </w:pPr>
    </w:p>
    <w:p w:rsidR="0063236B" w:rsidRDefault="0063236B">
      <w:pPr>
        <w:rPr>
          <w:lang w:val="sr-Cyrl-RS"/>
        </w:rPr>
      </w:pPr>
      <w:r>
        <w:lastRenderedPageBreak/>
        <w:t>Прилог број 1: Психолошке реакције након кризног догађаја</w:t>
      </w:r>
    </w:p>
    <w:p w:rsidR="0063236B" w:rsidRDefault="0063236B">
      <w:pPr>
        <w:rPr>
          <w:lang w:val="sr-Cyrl-RS"/>
        </w:rPr>
      </w:pPr>
      <w:r>
        <w:t xml:space="preserve"> Психолошке реакције одраслих: </w:t>
      </w:r>
    </w:p>
    <w:p w:rsidR="0063236B" w:rsidRDefault="0063236B" w:rsidP="0063236B">
      <w:pPr>
        <w:pStyle w:val="ListParagraph"/>
        <w:numPr>
          <w:ilvl w:val="1"/>
          <w:numId w:val="14"/>
        </w:numPr>
        <w:rPr>
          <w:lang w:val="sr-Cyrl-RS"/>
        </w:rPr>
      </w:pPr>
      <w:r>
        <w:t xml:space="preserve">отуђеност од других људи и повлачење у себе; </w:t>
      </w:r>
    </w:p>
    <w:p w:rsidR="0063236B" w:rsidRDefault="0063236B" w:rsidP="0063236B">
      <w:pPr>
        <w:pStyle w:val="ListParagraph"/>
        <w:numPr>
          <w:ilvl w:val="1"/>
          <w:numId w:val="14"/>
        </w:numPr>
        <w:rPr>
          <w:lang w:val="sr-Cyrl-RS"/>
        </w:rPr>
      </w:pPr>
      <w:r>
        <w:t xml:space="preserve"> избегавање разговора о кризном догађају; </w:t>
      </w:r>
    </w:p>
    <w:p w:rsidR="0063236B" w:rsidRDefault="0063236B" w:rsidP="0063236B">
      <w:pPr>
        <w:pStyle w:val="ListParagraph"/>
        <w:numPr>
          <w:ilvl w:val="1"/>
          <w:numId w:val="14"/>
        </w:numPr>
        <w:rPr>
          <w:lang w:val="sr-Cyrl-RS"/>
        </w:rPr>
      </w:pPr>
      <w:r>
        <w:t xml:space="preserve"> негирање да се догађај уопште и догодио; </w:t>
      </w:r>
    </w:p>
    <w:p w:rsidR="0063236B" w:rsidRDefault="0063236B" w:rsidP="0063236B">
      <w:pPr>
        <w:pStyle w:val="ListParagraph"/>
        <w:numPr>
          <w:ilvl w:val="1"/>
          <w:numId w:val="14"/>
        </w:numPr>
        <w:rPr>
          <w:lang w:val="sr-Cyrl-RS"/>
        </w:rPr>
      </w:pPr>
      <w:r>
        <w:t xml:space="preserve"> честа болна сећања на догађај; </w:t>
      </w:r>
    </w:p>
    <w:p w:rsidR="0063236B" w:rsidRDefault="0063236B" w:rsidP="0063236B">
      <w:pPr>
        <w:pStyle w:val="ListParagraph"/>
        <w:numPr>
          <w:ilvl w:val="1"/>
          <w:numId w:val="14"/>
        </w:numPr>
        <w:rPr>
          <w:lang w:val="sr-Cyrl-RS"/>
        </w:rPr>
      </w:pPr>
      <w:r>
        <w:t> неконтролисани изливи беса; </w:t>
      </w:r>
    </w:p>
    <w:p w:rsidR="0063236B" w:rsidRDefault="0063236B" w:rsidP="0063236B">
      <w:pPr>
        <w:pStyle w:val="ListParagraph"/>
        <w:numPr>
          <w:ilvl w:val="1"/>
          <w:numId w:val="14"/>
        </w:numPr>
        <w:rPr>
          <w:lang w:val="sr-Cyrl-RS"/>
        </w:rPr>
      </w:pPr>
      <w:r>
        <w:t xml:space="preserve"> проблеми са концентрацијом и заборавност; </w:t>
      </w:r>
    </w:p>
    <w:p w:rsidR="0063236B" w:rsidRDefault="0063236B" w:rsidP="0063236B">
      <w:pPr>
        <w:pStyle w:val="ListParagraph"/>
        <w:numPr>
          <w:ilvl w:val="1"/>
          <w:numId w:val="14"/>
        </w:numPr>
        <w:rPr>
          <w:lang w:val="sr-Cyrl-RS"/>
        </w:rPr>
      </w:pPr>
      <w:r>
        <w:t xml:space="preserve"> изразити страх (најчешће од тога да се кризни догађај не понови);</w:t>
      </w:r>
    </w:p>
    <w:p w:rsidR="0063236B" w:rsidRDefault="0063236B" w:rsidP="0063236B">
      <w:pPr>
        <w:pStyle w:val="ListParagraph"/>
        <w:numPr>
          <w:ilvl w:val="1"/>
          <w:numId w:val="14"/>
        </w:numPr>
        <w:rPr>
          <w:lang w:val="sr-Cyrl-RS"/>
        </w:rPr>
      </w:pPr>
      <w:r>
        <w:t xml:space="preserve">  осећање кривице (уз веровање да су могли нешто другачије да ураде); </w:t>
      </w:r>
    </w:p>
    <w:p w:rsidR="0063236B" w:rsidRDefault="0063236B" w:rsidP="0063236B">
      <w:pPr>
        <w:pStyle w:val="ListParagraph"/>
        <w:numPr>
          <w:ilvl w:val="1"/>
          <w:numId w:val="14"/>
        </w:numPr>
        <w:rPr>
          <w:lang w:val="sr-Cyrl-RS"/>
        </w:rPr>
      </w:pPr>
      <w:r>
        <w:t xml:space="preserve"> </w:t>
      </w:r>
      <w:proofErr w:type="gramStart"/>
      <w:r>
        <w:t>претерана</w:t>
      </w:r>
      <w:proofErr w:type="gramEnd"/>
      <w:r>
        <w:t xml:space="preserve"> употреба лекова за смирење, алкохола, никотинских средстава и сл.; </w:t>
      </w:r>
    </w:p>
    <w:p w:rsidR="0063236B" w:rsidRPr="0063236B" w:rsidRDefault="0063236B" w:rsidP="0063236B">
      <w:pPr>
        <w:pStyle w:val="ListParagraph"/>
        <w:numPr>
          <w:ilvl w:val="1"/>
          <w:numId w:val="14"/>
        </w:numPr>
        <w:rPr>
          <w:lang w:val="sr-Cyrl-RS"/>
        </w:rPr>
      </w:pPr>
      <w:r>
        <w:t xml:space="preserve"> </w:t>
      </w:r>
      <w:proofErr w:type="gramStart"/>
      <w:r>
        <w:t>психосоматске</w:t>
      </w:r>
      <w:proofErr w:type="gramEnd"/>
      <w:r>
        <w:t xml:space="preserve"> реакције (проблеми са спавањем, исхраном, стомачне тегобе, главобоља и сл). </w:t>
      </w:r>
    </w:p>
    <w:p w:rsidR="0063236B" w:rsidRDefault="0063236B" w:rsidP="0063236B">
      <w:pPr>
        <w:rPr>
          <w:lang w:val="sr-Cyrl-RS"/>
        </w:rPr>
      </w:pPr>
      <w:r>
        <w:t>Психолошке реакције деце предшколског узраста: </w:t>
      </w:r>
    </w:p>
    <w:p w:rsidR="0063236B" w:rsidRDefault="0063236B" w:rsidP="0063236B">
      <w:pPr>
        <w:pStyle w:val="ListParagraph"/>
        <w:numPr>
          <w:ilvl w:val="0"/>
          <w:numId w:val="45"/>
        </w:numPr>
        <w:rPr>
          <w:lang w:val="sr-Cyrl-RS"/>
        </w:rPr>
      </w:pPr>
      <w:r>
        <w:t xml:space="preserve"> изразити страх (најчешће од тога да се кризни догађај не понови); </w:t>
      </w:r>
    </w:p>
    <w:p w:rsidR="0063236B" w:rsidRDefault="0063236B" w:rsidP="0063236B">
      <w:pPr>
        <w:pStyle w:val="ListParagraph"/>
        <w:numPr>
          <w:ilvl w:val="0"/>
          <w:numId w:val="45"/>
        </w:numPr>
        <w:rPr>
          <w:lang w:val="sr-Cyrl-RS"/>
        </w:rPr>
      </w:pPr>
      <w:r>
        <w:t xml:space="preserve"> брига за безбедност блиских особа и сопствену безбедност; </w:t>
      </w:r>
    </w:p>
    <w:p w:rsidR="0063236B" w:rsidRDefault="0063236B" w:rsidP="0063236B">
      <w:pPr>
        <w:pStyle w:val="ListParagraph"/>
        <w:numPr>
          <w:ilvl w:val="0"/>
          <w:numId w:val="45"/>
        </w:numPr>
        <w:rPr>
          <w:lang w:val="sr-Cyrl-RS"/>
        </w:rPr>
      </w:pPr>
      <w:r>
        <w:t xml:space="preserve"> већи страх од одвајања од родитеља него раније; </w:t>
      </w:r>
    </w:p>
    <w:p w:rsidR="0063236B" w:rsidRDefault="0063236B" w:rsidP="0063236B">
      <w:pPr>
        <w:pStyle w:val="ListParagraph"/>
        <w:numPr>
          <w:ilvl w:val="0"/>
          <w:numId w:val="45"/>
        </w:numPr>
        <w:rPr>
          <w:lang w:val="sr-Cyrl-RS"/>
        </w:rPr>
      </w:pPr>
      <w:r>
        <w:t xml:space="preserve"> стални немир, слабија концентрација и пажња;  </w:t>
      </w:r>
    </w:p>
    <w:p w:rsidR="0063236B" w:rsidRDefault="0063236B" w:rsidP="0063236B">
      <w:pPr>
        <w:pStyle w:val="ListParagraph"/>
        <w:numPr>
          <w:ilvl w:val="0"/>
          <w:numId w:val="45"/>
        </w:numPr>
        <w:rPr>
          <w:lang w:val="sr-Cyrl-RS"/>
        </w:rPr>
      </w:pPr>
      <w:r>
        <w:t>промена апетита и проблеми за спавањем (ноћна буђења и страхови); </w:t>
      </w:r>
    </w:p>
    <w:p w:rsidR="0063236B" w:rsidRDefault="0063236B" w:rsidP="0063236B">
      <w:pPr>
        <w:pStyle w:val="ListParagraph"/>
        <w:numPr>
          <w:ilvl w:val="0"/>
          <w:numId w:val="45"/>
        </w:numPr>
        <w:rPr>
          <w:lang w:val="sr-Cyrl-RS"/>
        </w:rPr>
      </w:pPr>
      <w:r>
        <w:t xml:space="preserve"> промена у активностима у предшколској установи (недостатак интересовања); </w:t>
      </w:r>
    </w:p>
    <w:p w:rsidR="0063236B" w:rsidRDefault="0063236B" w:rsidP="0063236B">
      <w:pPr>
        <w:pStyle w:val="ListParagraph"/>
        <w:numPr>
          <w:ilvl w:val="0"/>
          <w:numId w:val="45"/>
        </w:numPr>
        <w:rPr>
          <w:lang w:val="sr-Cyrl-RS"/>
        </w:rPr>
      </w:pPr>
      <w:r>
        <w:t> стално враћање на кризни догађај (кроз причу или игру); </w:t>
      </w:r>
    </w:p>
    <w:p w:rsidR="0063236B" w:rsidRDefault="0063236B" w:rsidP="0063236B">
      <w:pPr>
        <w:pStyle w:val="ListParagraph"/>
        <w:numPr>
          <w:ilvl w:val="0"/>
          <w:numId w:val="45"/>
        </w:numPr>
        <w:rPr>
          <w:lang w:val="sr-Cyrl-RS"/>
        </w:rPr>
      </w:pPr>
      <w:r>
        <w:t xml:space="preserve"> </w:t>
      </w:r>
      <w:proofErr w:type="gramStart"/>
      <w:r>
        <w:t>повећана</w:t>
      </w:r>
      <w:proofErr w:type="gramEnd"/>
      <w:r>
        <w:t xml:space="preserve"> осетљивост на гласне звуке,  регресија, односно понашање детета као да је млађе него што јесте (нпр. сиса прст). </w:t>
      </w:r>
    </w:p>
    <w:p w:rsidR="0063236B" w:rsidRDefault="0063236B" w:rsidP="0063236B">
      <w:pPr>
        <w:ind w:left="360"/>
        <w:rPr>
          <w:lang w:val="sr-Cyrl-RS"/>
        </w:rPr>
      </w:pPr>
      <w:r>
        <w:t xml:space="preserve">Психолошке реакције ученика основне школe: </w:t>
      </w:r>
    </w:p>
    <w:p w:rsidR="0063236B" w:rsidRDefault="0063236B" w:rsidP="0063236B">
      <w:pPr>
        <w:pStyle w:val="ListParagraph"/>
        <w:numPr>
          <w:ilvl w:val="0"/>
          <w:numId w:val="46"/>
        </w:numPr>
        <w:rPr>
          <w:lang w:val="sr-Cyrl-RS"/>
        </w:rPr>
      </w:pPr>
      <w:r>
        <w:t> изразити страх (најчешће од тога да се кризни догађај не понови); </w:t>
      </w:r>
    </w:p>
    <w:p w:rsidR="0063236B" w:rsidRDefault="0063236B" w:rsidP="0063236B">
      <w:pPr>
        <w:pStyle w:val="ListParagraph"/>
        <w:numPr>
          <w:ilvl w:val="0"/>
          <w:numId w:val="46"/>
        </w:numPr>
        <w:rPr>
          <w:lang w:val="sr-Cyrl-RS"/>
        </w:rPr>
      </w:pPr>
      <w:r>
        <w:t xml:space="preserve"> изненадне промене емоционалног стања (плакање, љутња, напади беса, агресивно понашање, неконтролисани смех и сл); </w:t>
      </w:r>
    </w:p>
    <w:p w:rsidR="0063236B" w:rsidRDefault="0063236B" w:rsidP="0063236B">
      <w:pPr>
        <w:pStyle w:val="ListParagraph"/>
        <w:numPr>
          <w:ilvl w:val="0"/>
          <w:numId w:val="46"/>
        </w:numPr>
        <w:rPr>
          <w:lang w:val="sr-Cyrl-RS"/>
        </w:rPr>
      </w:pPr>
      <w:r>
        <w:t xml:space="preserve"> осећање кривице (опседнутост мислима да су могли спречити догађај);  </w:t>
      </w:r>
    </w:p>
    <w:p w:rsidR="0063236B" w:rsidRDefault="0063236B" w:rsidP="0063236B">
      <w:pPr>
        <w:pStyle w:val="ListParagraph"/>
        <w:numPr>
          <w:ilvl w:val="0"/>
          <w:numId w:val="46"/>
        </w:numPr>
        <w:rPr>
          <w:lang w:val="sr-Cyrl-RS"/>
        </w:rPr>
      </w:pPr>
      <w:r>
        <w:t xml:space="preserve">осамљивање или потреба за сталним присуством других;  </w:t>
      </w:r>
    </w:p>
    <w:p w:rsidR="0063236B" w:rsidRDefault="0063236B" w:rsidP="0063236B">
      <w:pPr>
        <w:pStyle w:val="ListParagraph"/>
        <w:numPr>
          <w:ilvl w:val="0"/>
          <w:numId w:val="46"/>
        </w:numPr>
        <w:rPr>
          <w:lang w:val="sr-Cyrl-RS"/>
        </w:rPr>
      </w:pPr>
      <w:r>
        <w:t>тешкоће у учењу; </w:t>
      </w:r>
    </w:p>
    <w:p w:rsidR="0063236B" w:rsidRDefault="0063236B" w:rsidP="0063236B">
      <w:pPr>
        <w:pStyle w:val="ListParagraph"/>
        <w:numPr>
          <w:ilvl w:val="0"/>
          <w:numId w:val="46"/>
        </w:numPr>
        <w:rPr>
          <w:lang w:val="sr-Cyrl-RS"/>
        </w:rPr>
      </w:pPr>
      <w:r>
        <w:t xml:space="preserve"> </w:t>
      </w:r>
      <w:proofErr w:type="gramStart"/>
      <w:r>
        <w:t>заборавност</w:t>
      </w:r>
      <w:proofErr w:type="gramEnd"/>
      <w:r>
        <w:t xml:space="preserve">;  психосоматске реакције (проблеми са исхраном, спавањем, стомачне тегобе, мучнина, главобоља и сл). </w:t>
      </w:r>
    </w:p>
    <w:p w:rsidR="0063236B" w:rsidRDefault="0063236B" w:rsidP="0063236B">
      <w:pPr>
        <w:ind w:left="360"/>
        <w:rPr>
          <w:lang w:val="sr-Cyrl-RS"/>
        </w:rPr>
      </w:pPr>
    </w:p>
    <w:p w:rsidR="0063236B" w:rsidRDefault="0063236B" w:rsidP="0063236B">
      <w:pPr>
        <w:ind w:left="360"/>
        <w:rPr>
          <w:lang w:val="sr-Cyrl-RS"/>
        </w:rPr>
      </w:pPr>
    </w:p>
    <w:p w:rsidR="0063236B" w:rsidRDefault="0063236B" w:rsidP="0063236B">
      <w:pPr>
        <w:ind w:left="360"/>
        <w:rPr>
          <w:lang w:val="sr-Cyrl-RS"/>
        </w:rPr>
      </w:pPr>
      <w:r>
        <w:lastRenderedPageBreak/>
        <w:t xml:space="preserve">Психолошке реакције ученика средње школе:  </w:t>
      </w:r>
    </w:p>
    <w:p w:rsidR="0063236B" w:rsidRDefault="0063236B" w:rsidP="0063236B">
      <w:pPr>
        <w:pStyle w:val="ListParagraph"/>
        <w:numPr>
          <w:ilvl w:val="1"/>
          <w:numId w:val="13"/>
        </w:numPr>
        <w:rPr>
          <w:lang w:val="sr-Cyrl-RS"/>
        </w:rPr>
      </w:pPr>
      <w:r>
        <w:t xml:space="preserve">неверица да се догађај стварно одиграо; </w:t>
      </w:r>
    </w:p>
    <w:p w:rsidR="0063236B" w:rsidRDefault="0063236B" w:rsidP="0063236B">
      <w:pPr>
        <w:pStyle w:val="ListParagraph"/>
        <w:numPr>
          <w:ilvl w:val="1"/>
          <w:numId w:val="13"/>
        </w:numPr>
        <w:rPr>
          <w:lang w:val="sr-Cyrl-RS"/>
        </w:rPr>
      </w:pPr>
      <w:r>
        <w:t xml:space="preserve"> страх од тога да се кризни догађај не понови; </w:t>
      </w:r>
    </w:p>
    <w:p w:rsidR="0063236B" w:rsidRDefault="0063236B" w:rsidP="0063236B">
      <w:pPr>
        <w:pStyle w:val="ListParagraph"/>
        <w:numPr>
          <w:ilvl w:val="1"/>
          <w:numId w:val="13"/>
        </w:numPr>
        <w:rPr>
          <w:lang w:val="sr-Cyrl-RS"/>
        </w:rPr>
      </w:pPr>
      <w:r>
        <w:t> интензивна сећања на догађај кроз слике и звуке; </w:t>
      </w:r>
    </w:p>
    <w:p w:rsidR="0063236B" w:rsidRDefault="0063236B" w:rsidP="0063236B">
      <w:pPr>
        <w:pStyle w:val="ListParagraph"/>
        <w:numPr>
          <w:ilvl w:val="1"/>
          <w:numId w:val="13"/>
        </w:numPr>
        <w:rPr>
          <w:lang w:val="sr-Cyrl-RS"/>
        </w:rPr>
      </w:pPr>
      <w:r>
        <w:t xml:space="preserve"> тешкоће са пажњом и учењем; </w:t>
      </w:r>
    </w:p>
    <w:p w:rsidR="0063236B" w:rsidRDefault="0063236B" w:rsidP="0063236B">
      <w:pPr>
        <w:pStyle w:val="ListParagraph"/>
        <w:numPr>
          <w:ilvl w:val="1"/>
          <w:numId w:val="13"/>
        </w:numPr>
        <w:rPr>
          <w:lang w:val="sr-Cyrl-RS"/>
        </w:rPr>
      </w:pPr>
      <w:r>
        <w:t xml:space="preserve"> губитак интересовања за оно што је раније било привлачно; </w:t>
      </w:r>
    </w:p>
    <w:p w:rsidR="0063236B" w:rsidRDefault="0063236B" w:rsidP="0063236B">
      <w:pPr>
        <w:pStyle w:val="ListParagraph"/>
        <w:numPr>
          <w:ilvl w:val="1"/>
          <w:numId w:val="13"/>
        </w:numPr>
        <w:rPr>
          <w:lang w:val="sr-Cyrl-RS"/>
        </w:rPr>
      </w:pPr>
      <w:r>
        <w:t xml:space="preserve"> осећај бесмисла;  </w:t>
      </w:r>
    </w:p>
    <w:p w:rsidR="0063236B" w:rsidRDefault="0063236B" w:rsidP="0063236B">
      <w:pPr>
        <w:pStyle w:val="ListParagraph"/>
        <w:numPr>
          <w:ilvl w:val="1"/>
          <w:numId w:val="13"/>
        </w:numPr>
        <w:rPr>
          <w:lang w:val="sr-Cyrl-RS"/>
        </w:rPr>
      </w:pPr>
      <w:proofErr w:type="gramStart"/>
      <w:r>
        <w:t>психосоматске</w:t>
      </w:r>
      <w:proofErr w:type="gramEnd"/>
      <w:r>
        <w:t xml:space="preserve"> реакције (проблеми са исхраном, спавањем, стомачне тегобе, мучнина, главобоља и сл.); </w:t>
      </w:r>
    </w:p>
    <w:p w:rsidR="0063236B" w:rsidRDefault="0063236B" w:rsidP="0063236B">
      <w:pPr>
        <w:pStyle w:val="ListParagraph"/>
        <w:numPr>
          <w:ilvl w:val="1"/>
          <w:numId w:val="13"/>
        </w:numPr>
        <w:rPr>
          <w:lang w:val="sr-Cyrl-RS"/>
        </w:rPr>
      </w:pPr>
      <w:r>
        <w:t xml:space="preserve"> осамљивање или потреба за сталним присуством других; </w:t>
      </w:r>
    </w:p>
    <w:p w:rsidR="0063236B" w:rsidRDefault="0063236B" w:rsidP="0063236B">
      <w:pPr>
        <w:pStyle w:val="ListParagraph"/>
        <w:numPr>
          <w:ilvl w:val="1"/>
          <w:numId w:val="13"/>
        </w:numPr>
        <w:rPr>
          <w:lang w:val="sr-Cyrl-RS"/>
        </w:rPr>
      </w:pPr>
      <w:r>
        <w:t xml:space="preserve"> </w:t>
      </w:r>
      <w:proofErr w:type="gramStart"/>
      <w:r>
        <w:t>склоност</w:t>
      </w:r>
      <w:proofErr w:type="gramEnd"/>
      <w:r>
        <w:t xml:space="preserve"> импулсивном реаговању и ризичном понашању.</w:t>
      </w:r>
    </w:p>
    <w:p w:rsidR="0063236B" w:rsidRDefault="0063236B" w:rsidP="0063236B">
      <w:pPr>
        <w:rPr>
          <w:lang w:val="sr-Cyrl-RS"/>
        </w:rPr>
      </w:pPr>
    </w:p>
    <w:p w:rsidR="00031D88" w:rsidRDefault="00031D88" w:rsidP="0063236B">
      <w:pPr>
        <w:rPr>
          <w:lang w:val="sr-Cyrl-RS"/>
        </w:rPr>
      </w:pPr>
    </w:p>
    <w:p w:rsidR="00031D88" w:rsidRDefault="00031D88" w:rsidP="0063236B">
      <w:pPr>
        <w:rPr>
          <w:lang w:val="sr-Cyrl-RS"/>
        </w:rPr>
      </w:pPr>
    </w:p>
    <w:p w:rsidR="00031D88" w:rsidRDefault="00031D88" w:rsidP="0063236B">
      <w:pPr>
        <w:rPr>
          <w:lang w:val="sr-Cyrl-RS"/>
        </w:rPr>
      </w:pPr>
    </w:p>
    <w:p w:rsidR="00031D88" w:rsidRDefault="00031D88" w:rsidP="0063236B">
      <w:pPr>
        <w:rPr>
          <w:lang w:val="sr-Cyrl-RS"/>
        </w:rPr>
      </w:pPr>
    </w:p>
    <w:p w:rsidR="00031D88" w:rsidRDefault="00031D88" w:rsidP="0063236B">
      <w:pPr>
        <w:rPr>
          <w:lang w:val="sr-Cyrl-RS"/>
        </w:rPr>
      </w:pPr>
    </w:p>
    <w:p w:rsidR="00031D88" w:rsidRDefault="00031D88" w:rsidP="0063236B">
      <w:pPr>
        <w:rPr>
          <w:lang w:val="sr-Cyrl-RS"/>
        </w:rPr>
      </w:pPr>
    </w:p>
    <w:p w:rsidR="00031D88" w:rsidRDefault="00031D88" w:rsidP="0063236B">
      <w:pPr>
        <w:rPr>
          <w:lang w:val="sr-Cyrl-RS"/>
        </w:rPr>
      </w:pPr>
    </w:p>
    <w:p w:rsidR="00031D88" w:rsidRDefault="00031D88" w:rsidP="0063236B">
      <w:pPr>
        <w:rPr>
          <w:lang w:val="sr-Cyrl-RS"/>
        </w:rPr>
      </w:pPr>
    </w:p>
    <w:p w:rsidR="00031D88" w:rsidRDefault="00031D88" w:rsidP="0063236B">
      <w:pPr>
        <w:rPr>
          <w:lang w:val="sr-Cyrl-RS"/>
        </w:rPr>
      </w:pPr>
    </w:p>
    <w:p w:rsidR="00031D88" w:rsidRDefault="00031D88" w:rsidP="0063236B">
      <w:pPr>
        <w:rPr>
          <w:lang w:val="sr-Cyrl-RS"/>
        </w:rPr>
      </w:pPr>
    </w:p>
    <w:p w:rsidR="00031D88" w:rsidRDefault="00031D88" w:rsidP="0063236B">
      <w:pPr>
        <w:rPr>
          <w:lang w:val="sr-Cyrl-RS"/>
        </w:rPr>
      </w:pPr>
    </w:p>
    <w:p w:rsidR="00031D88" w:rsidRDefault="00031D88" w:rsidP="0063236B">
      <w:pPr>
        <w:rPr>
          <w:lang w:val="sr-Cyrl-RS"/>
        </w:rPr>
      </w:pPr>
    </w:p>
    <w:p w:rsidR="00031D88" w:rsidRDefault="00031D88" w:rsidP="0063236B">
      <w:pPr>
        <w:rPr>
          <w:lang w:val="sr-Cyrl-RS"/>
        </w:rPr>
      </w:pPr>
    </w:p>
    <w:p w:rsidR="00031D88" w:rsidRDefault="00031D88" w:rsidP="0063236B">
      <w:pPr>
        <w:rPr>
          <w:lang w:val="sr-Cyrl-RS"/>
        </w:rPr>
      </w:pPr>
    </w:p>
    <w:p w:rsidR="00031D88" w:rsidRDefault="00031D88" w:rsidP="0063236B">
      <w:pPr>
        <w:rPr>
          <w:lang w:val="sr-Cyrl-RS"/>
        </w:rPr>
      </w:pPr>
    </w:p>
    <w:p w:rsidR="00031D88" w:rsidRDefault="00031D88" w:rsidP="0063236B">
      <w:pPr>
        <w:rPr>
          <w:lang w:val="sr-Cyrl-RS"/>
        </w:rPr>
      </w:pPr>
    </w:p>
    <w:p w:rsidR="0063236B" w:rsidRDefault="0063236B" w:rsidP="0063236B">
      <w:pPr>
        <w:rPr>
          <w:lang w:val="sr-Cyrl-RS"/>
        </w:rPr>
      </w:pPr>
      <w:r>
        <w:lastRenderedPageBreak/>
        <w:t xml:space="preserve"> Прилог број 2</w:t>
      </w:r>
    </w:p>
    <w:p w:rsidR="0063236B" w:rsidRDefault="0063236B" w:rsidP="0063236B">
      <w:pPr>
        <w:rPr>
          <w:lang w:val="sr-Cyrl-RS"/>
        </w:rPr>
      </w:pPr>
      <w:r>
        <w:t xml:space="preserve"> Препоруке за запослене у установи </w:t>
      </w:r>
    </w:p>
    <w:p w:rsidR="0063236B" w:rsidRDefault="0063236B" w:rsidP="0063236B">
      <w:pPr>
        <w:pStyle w:val="ListParagraph"/>
        <w:numPr>
          <w:ilvl w:val="0"/>
          <w:numId w:val="47"/>
        </w:numPr>
        <w:rPr>
          <w:lang w:val="sr-Cyrl-RS"/>
        </w:rPr>
      </w:pPr>
      <w:r>
        <w:t xml:space="preserve"> Будите отворени и искрени, дајте конкретна и узрасту примерена објашњења. Нетачна и апстрактна објашњења са сврхом „да се деца заштите“, могу изазвати додатне тешкоће. </w:t>
      </w:r>
    </w:p>
    <w:p w:rsidR="0063236B" w:rsidRDefault="0063236B" w:rsidP="0063236B">
      <w:pPr>
        <w:pStyle w:val="ListParagraph"/>
        <w:numPr>
          <w:ilvl w:val="0"/>
          <w:numId w:val="47"/>
        </w:numPr>
        <w:rPr>
          <w:lang w:val="sr-Cyrl-RS"/>
        </w:rPr>
      </w:pPr>
      <w:r>
        <w:t xml:space="preserve"> Омогућите деци и ученицима да се изразе, разговарају са вама о кризном догађају. Примећено је да су овакви разговори лековити: после оваквих разговора ученици се могу вратити редовном наставном раду. </w:t>
      </w:r>
    </w:p>
    <w:p w:rsidR="0063236B" w:rsidRDefault="0063236B" w:rsidP="0063236B">
      <w:pPr>
        <w:pStyle w:val="ListParagraph"/>
        <w:numPr>
          <w:ilvl w:val="0"/>
          <w:numId w:val="47"/>
        </w:numPr>
        <w:rPr>
          <w:lang w:val="sr-Cyrl-RS"/>
        </w:rPr>
      </w:pPr>
      <w:r>
        <w:t xml:space="preserve"> Јасно реците деци и ученицима да је сасвим нормално да имају емоционалне реакције на догађај, информишите их о уобичајеним реакцијама људи на кризне догађаје, о томе да емоције не треба умањивати нити скривати, и да је корисно о њима говорити иако је то болно. </w:t>
      </w:r>
    </w:p>
    <w:p w:rsidR="0063236B" w:rsidRDefault="0063236B" w:rsidP="0063236B">
      <w:pPr>
        <w:pStyle w:val="ListParagraph"/>
        <w:numPr>
          <w:ilvl w:val="0"/>
          <w:numId w:val="47"/>
        </w:numPr>
        <w:rPr>
          <w:lang w:val="sr-Cyrl-RS"/>
        </w:rPr>
      </w:pPr>
      <w:r>
        <w:t xml:space="preserve"> Охрабрити децу и ученике да говоре о својим осећањима са пријатељима и родитељима.  Деци и ученицима реците истину о догађају – без непотребних детаља.  </w:t>
      </w:r>
    </w:p>
    <w:p w:rsidR="0063236B" w:rsidRDefault="0063236B" w:rsidP="0063236B">
      <w:pPr>
        <w:pStyle w:val="ListParagraph"/>
        <w:numPr>
          <w:ilvl w:val="0"/>
          <w:numId w:val="47"/>
        </w:numPr>
        <w:rPr>
          <w:lang w:val="sr-Cyrl-RS"/>
        </w:rPr>
      </w:pPr>
      <w:r>
        <w:t xml:space="preserve">Направите окружење у коме ће се деца и ученици осећати савршено безбедно, за питања и разговор. </w:t>
      </w:r>
    </w:p>
    <w:p w:rsidR="0063236B" w:rsidRDefault="0063236B" w:rsidP="0063236B">
      <w:pPr>
        <w:pStyle w:val="ListParagraph"/>
        <w:numPr>
          <w:ilvl w:val="0"/>
          <w:numId w:val="47"/>
        </w:numPr>
        <w:rPr>
          <w:lang w:val="sr-Cyrl-RS"/>
        </w:rPr>
      </w:pPr>
      <w:r>
        <w:t> Искрено одговарајте на питања. </w:t>
      </w:r>
    </w:p>
    <w:p w:rsidR="0063236B" w:rsidRDefault="0063236B" w:rsidP="0063236B">
      <w:pPr>
        <w:pStyle w:val="ListParagraph"/>
        <w:numPr>
          <w:ilvl w:val="0"/>
          <w:numId w:val="47"/>
        </w:numPr>
        <w:rPr>
          <w:lang w:val="sr-Cyrl-RS"/>
        </w:rPr>
      </w:pPr>
      <w:r>
        <w:t xml:space="preserve"> Слушајте и будите емпатични. </w:t>
      </w:r>
    </w:p>
    <w:p w:rsidR="0063236B" w:rsidRDefault="0063236B" w:rsidP="0063236B">
      <w:pPr>
        <w:pStyle w:val="ListParagraph"/>
        <w:numPr>
          <w:ilvl w:val="0"/>
          <w:numId w:val="47"/>
        </w:numPr>
        <w:rPr>
          <w:lang w:val="sr-Cyrl-RS"/>
        </w:rPr>
      </w:pPr>
      <w:r>
        <w:t xml:space="preserve"> Поделите са децом и ученицима своја осећања. </w:t>
      </w:r>
    </w:p>
    <w:p w:rsidR="0063236B" w:rsidRDefault="0063236B" w:rsidP="0063236B">
      <w:pPr>
        <w:pStyle w:val="ListParagraph"/>
        <w:numPr>
          <w:ilvl w:val="0"/>
          <w:numId w:val="47"/>
        </w:numPr>
        <w:rPr>
          <w:lang w:val="sr-Cyrl-RS"/>
        </w:rPr>
      </w:pPr>
      <w:r>
        <w:t> Допустите деци и ученицима да изразе јака осећања, чак и бес и горчину, и испољите разумевања за њихова осећања. </w:t>
      </w:r>
    </w:p>
    <w:p w:rsidR="0063236B" w:rsidRDefault="0063236B" w:rsidP="0063236B">
      <w:pPr>
        <w:pStyle w:val="ListParagraph"/>
        <w:numPr>
          <w:ilvl w:val="0"/>
          <w:numId w:val="47"/>
        </w:numPr>
        <w:rPr>
          <w:lang w:val="sr-Cyrl-RS"/>
        </w:rPr>
      </w:pPr>
      <w:r>
        <w:t xml:space="preserve"> Не судите, не држите предавања, не моралишите. </w:t>
      </w:r>
    </w:p>
    <w:p w:rsidR="0063236B" w:rsidRDefault="0063236B" w:rsidP="0063236B">
      <w:pPr>
        <w:pStyle w:val="ListParagraph"/>
        <w:numPr>
          <w:ilvl w:val="0"/>
          <w:numId w:val="47"/>
        </w:numPr>
        <w:rPr>
          <w:lang w:val="sr-Cyrl-RS"/>
        </w:rPr>
      </w:pPr>
      <w:r>
        <w:t> Не повезујте патњу и смрт са кривицом, казном или грехом. </w:t>
      </w:r>
    </w:p>
    <w:p w:rsidR="0063236B" w:rsidRDefault="0063236B" w:rsidP="0063236B">
      <w:pPr>
        <w:pStyle w:val="ListParagraph"/>
        <w:numPr>
          <w:ilvl w:val="0"/>
          <w:numId w:val="47"/>
        </w:numPr>
        <w:rPr>
          <w:lang w:val="sr-Cyrl-RS"/>
        </w:rPr>
      </w:pPr>
      <w:r>
        <w:t xml:space="preserve"> Не очекујте „одрасле</w:t>
      </w:r>
      <w:proofErr w:type="gramStart"/>
      <w:r>
        <w:t>“ реакције</w:t>
      </w:r>
      <w:proofErr w:type="gramEnd"/>
      <w:r>
        <w:t xml:space="preserve"> од адолесцената или деце. Њихове реакције на бол могу, понекад, да укључе и шалу и смејуљење. </w:t>
      </w:r>
    </w:p>
    <w:p w:rsidR="0063236B" w:rsidRDefault="0063236B" w:rsidP="0063236B">
      <w:pPr>
        <w:pStyle w:val="ListParagraph"/>
        <w:numPr>
          <w:ilvl w:val="0"/>
          <w:numId w:val="47"/>
        </w:numPr>
        <w:rPr>
          <w:lang w:val="sr-Cyrl-RS"/>
        </w:rPr>
      </w:pPr>
      <w:r>
        <w:t xml:space="preserve"> Већина реакција је прихватљива и треба их охрабривати. Наставници и васпитачи ипак треба да региструју оне облике понашања који делују екстремно и необично. </w:t>
      </w:r>
    </w:p>
    <w:p w:rsidR="0063236B" w:rsidRDefault="0063236B" w:rsidP="0063236B">
      <w:pPr>
        <w:pStyle w:val="ListParagraph"/>
        <w:numPr>
          <w:ilvl w:val="0"/>
          <w:numId w:val="47"/>
        </w:numPr>
        <w:rPr>
          <w:lang w:val="sr-Cyrl-RS"/>
        </w:rPr>
      </w:pPr>
      <w:r>
        <w:t xml:space="preserve"> Не инсистирајте на „редовном раду</w:t>
      </w:r>
      <w:proofErr w:type="gramStart"/>
      <w:r>
        <w:t>“ код</w:t>
      </w:r>
      <w:proofErr w:type="gramEnd"/>
      <w:r>
        <w:t xml:space="preserve"> ученика који су у жалости, али, у исто време, не дозволите да час буде потпуно неструктурисан. </w:t>
      </w:r>
    </w:p>
    <w:p w:rsidR="0063236B" w:rsidRDefault="0063236B" w:rsidP="0063236B">
      <w:pPr>
        <w:pStyle w:val="ListParagraph"/>
        <w:numPr>
          <w:ilvl w:val="0"/>
          <w:numId w:val="47"/>
        </w:numPr>
        <w:rPr>
          <w:lang w:val="sr-Cyrl-RS"/>
        </w:rPr>
      </w:pPr>
      <w:r>
        <w:t xml:space="preserve"> Наставите редовну наставу, али ако се појави потреба, омогућите даље разговоре о кризном догађају.  </w:t>
      </w:r>
    </w:p>
    <w:p w:rsidR="0063236B" w:rsidRDefault="0063236B" w:rsidP="0063236B">
      <w:pPr>
        <w:pStyle w:val="ListParagraph"/>
        <w:numPr>
          <w:ilvl w:val="0"/>
          <w:numId w:val="47"/>
        </w:numPr>
        <w:rPr>
          <w:lang w:val="sr-Cyrl-RS"/>
        </w:rPr>
      </w:pPr>
      <w:r>
        <w:t>Немојте испитивати и оцењивати непосредно након кризног догађаја – свакако не у првим недељама после догађаја. </w:t>
      </w:r>
    </w:p>
    <w:p w:rsidR="0063236B" w:rsidRDefault="0063236B" w:rsidP="0063236B">
      <w:pPr>
        <w:pStyle w:val="ListParagraph"/>
        <w:numPr>
          <w:ilvl w:val="0"/>
          <w:numId w:val="47"/>
        </w:numPr>
        <w:rPr>
          <w:lang w:val="sr-Cyrl-RS"/>
        </w:rPr>
      </w:pPr>
      <w:r>
        <w:t xml:space="preserve"> Затражите помоћ колега или чланова тима за кризне догађаје уколико осећате да вам је помоћ потребна. </w:t>
      </w:r>
    </w:p>
    <w:p w:rsidR="0063236B" w:rsidRDefault="0063236B" w:rsidP="0063236B">
      <w:pPr>
        <w:pStyle w:val="ListParagraph"/>
        <w:numPr>
          <w:ilvl w:val="0"/>
          <w:numId w:val="47"/>
        </w:numPr>
        <w:rPr>
          <w:lang w:val="sr-Cyrl-RS"/>
        </w:rPr>
      </w:pPr>
      <w:r>
        <w:t xml:space="preserve"> Упутите колеге за које видите да се тешко носе са кризним догађајем на помоћ. </w:t>
      </w:r>
    </w:p>
    <w:p w:rsidR="0063236B" w:rsidRDefault="0063236B" w:rsidP="0063236B">
      <w:pPr>
        <w:ind w:left="360"/>
        <w:rPr>
          <w:lang w:val="sr-Cyrl-RS"/>
        </w:rPr>
      </w:pPr>
    </w:p>
    <w:p w:rsidR="0063236B" w:rsidRDefault="0063236B" w:rsidP="0063236B">
      <w:pPr>
        <w:ind w:left="360"/>
        <w:rPr>
          <w:lang w:val="sr-Cyrl-RS"/>
        </w:rPr>
      </w:pPr>
      <w:r>
        <w:lastRenderedPageBreak/>
        <w:t xml:space="preserve">Прилог број 3: </w:t>
      </w:r>
    </w:p>
    <w:p w:rsidR="0063236B" w:rsidRDefault="0063236B" w:rsidP="0063236B">
      <w:pPr>
        <w:ind w:left="360"/>
        <w:rPr>
          <w:lang w:val="sr-Cyrl-RS"/>
        </w:rPr>
      </w:pPr>
      <w:r>
        <w:t xml:space="preserve">Препоруке за реализацију родитељског састанка </w:t>
      </w:r>
    </w:p>
    <w:p w:rsidR="009C6C30" w:rsidRDefault="0063236B" w:rsidP="009C6C30">
      <w:pPr>
        <w:pStyle w:val="ListParagraph"/>
        <w:numPr>
          <w:ilvl w:val="0"/>
          <w:numId w:val="48"/>
        </w:numPr>
        <w:rPr>
          <w:lang w:val="sr-Cyrl-RS"/>
        </w:rPr>
      </w:pPr>
      <w:r>
        <w:t xml:space="preserve"> Почните родитељски састанак топлим поздравом и евентуално изразите саучешће родитељима због тешког тренутка кроз који пролазе. </w:t>
      </w:r>
    </w:p>
    <w:p w:rsidR="009C6C30" w:rsidRDefault="0063236B" w:rsidP="009C6C30">
      <w:pPr>
        <w:pStyle w:val="ListParagraph"/>
        <w:numPr>
          <w:ilvl w:val="0"/>
          <w:numId w:val="48"/>
        </w:numPr>
        <w:rPr>
          <w:lang w:val="sr-Cyrl-RS"/>
        </w:rPr>
      </w:pPr>
      <w:r>
        <w:t>Пружите основне информације о догађају, али избегавајте сензационализам или непотребне детаље. </w:t>
      </w:r>
    </w:p>
    <w:p w:rsidR="009C6C30" w:rsidRDefault="0063236B" w:rsidP="009C6C30">
      <w:pPr>
        <w:pStyle w:val="ListParagraph"/>
        <w:numPr>
          <w:ilvl w:val="0"/>
          <w:numId w:val="48"/>
        </w:numPr>
        <w:rPr>
          <w:lang w:val="sr-Cyrl-RS"/>
        </w:rPr>
      </w:pPr>
      <w:r>
        <w:t xml:space="preserve"> Осврните се на то како установа реагује и управља ситуацијом. </w:t>
      </w:r>
    </w:p>
    <w:p w:rsidR="009C6C30" w:rsidRDefault="0063236B" w:rsidP="009C6C30">
      <w:pPr>
        <w:pStyle w:val="ListParagraph"/>
        <w:numPr>
          <w:ilvl w:val="0"/>
          <w:numId w:val="48"/>
        </w:numPr>
        <w:rPr>
          <w:lang w:val="sr-Cyrl-RS"/>
        </w:rPr>
      </w:pPr>
      <w:r>
        <w:t> Истакните доступност емоционалне подршке за децу, ученике и родитеље.  Обавестите родитеље о плану установе за период након кризног догађаја. </w:t>
      </w:r>
    </w:p>
    <w:p w:rsidR="009C6C30" w:rsidRDefault="0063236B" w:rsidP="009C6C30">
      <w:pPr>
        <w:pStyle w:val="ListParagraph"/>
        <w:numPr>
          <w:ilvl w:val="0"/>
          <w:numId w:val="48"/>
        </w:numPr>
        <w:rPr>
          <w:lang w:val="sr-Cyrl-RS"/>
        </w:rPr>
      </w:pPr>
      <w:r>
        <w:t xml:space="preserve"> Ако постоје посебни кораци које ће установа предузети, поделите их са родитељима. </w:t>
      </w:r>
    </w:p>
    <w:p w:rsidR="009C6C30" w:rsidRDefault="0063236B" w:rsidP="009C6C30">
      <w:pPr>
        <w:pStyle w:val="ListParagraph"/>
        <w:numPr>
          <w:ilvl w:val="0"/>
          <w:numId w:val="48"/>
        </w:numPr>
        <w:rPr>
          <w:lang w:val="sr-Cyrl-RS"/>
        </w:rPr>
      </w:pPr>
      <w:r>
        <w:t xml:space="preserve"> Отворите састанак за питања и одговоре како бисте омогућили родитељима да изразе своју забринутост. </w:t>
      </w:r>
    </w:p>
    <w:p w:rsidR="009C6C30" w:rsidRDefault="0063236B" w:rsidP="009C6C30">
      <w:pPr>
        <w:pStyle w:val="ListParagraph"/>
        <w:numPr>
          <w:ilvl w:val="0"/>
          <w:numId w:val="48"/>
        </w:numPr>
        <w:rPr>
          <w:lang w:val="sr-Cyrl-RS"/>
        </w:rPr>
      </w:pPr>
      <w:r>
        <w:t> Постарајте се да су одговори јасни, али избегавајте спекулације. </w:t>
      </w:r>
    </w:p>
    <w:p w:rsidR="009C6C30" w:rsidRDefault="0063236B" w:rsidP="009C6C30">
      <w:pPr>
        <w:pStyle w:val="ListParagraph"/>
        <w:numPr>
          <w:ilvl w:val="0"/>
          <w:numId w:val="48"/>
        </w:numPr>
        <w:rPr>
          <w:lang w:val="sr-Cyrl-RS"/>
        </w:rPr>
      </w:pPr>
      <w:r>
        <w:t xml:space="preserve"> Поновите информације о доступним ресурсима, укључујући телефонске линије за хитне случајеве, подршку заједнице и слично. </w:t>
      </w:r>
    </w:p>
    <w:p w:rsidR="009C6C30" w:rsidRDefault="0063236B" w:rsidP="009C6C30">
      <w:pPr>
        <w:pStyle w:val="ListParagraph"/>
        <w:numPr>
          <w:ilvl w:val="0"/>
          <w:numId w:val="48"/>
        </w:numPr>
        <w:rPr>
          <w:lang w:val="sr-Cyrl-RS"/>
        </w:rPr>
      </w:pPr>
      <w:r>
        <w:t xml:space="preserve"> Ако постоје планови за додатне састанке, обавестите родитеље о томе.  </w:t>
      </w:r>
    </w:p>
    <w:p w:rsidR="009C6C30" w:rsidRDefault="0063236B" w:rsidP="009C6C30">
      <w:pPr>
        <w:pStyle w:val="ListParagraph"/>
        <w:numPr>
          <w:ilvl w:val="0"/>
          <w:numId w:val="48"/>
        </w:numPr>
        <w:rPr>
          <w:lang w:val="sr-Cyrl-RS"/>
        </w:rPr>
      </w:pPr>
      <w:r>
        <w:t>Завршите састанак изражавањем захвалности родитељима на присуству и понудите додатну подршку ако је потребна. </w:t>
      </w:r>
    </w:p>
    <w:p w:rsidR="009C6C30" w:rsidRPr="00031D88" w:rsidRDefault="0063236B" w:rsidP="00031D88">
      <w:pPr>
        <w:pStyle w:val="ListParagraph"/>
        <w:numPr>
          <w:ilvl w:val="0"/>
          <w:numId w:val="48"/>
        </w:numPr>
        <w:rPr>
          <w:lang w:val="sr-Cyrl-RS"/>
        </w:rPr>
      </w:pPr>
      <w:r>
        <w:t xml:space="preserve"> Поделите родитељима припремљен материјал који се односи на психолошке реакције на кризни догађај и препоруке за родитеље како да помогну деци (из Прилога број 1). </w:t>
      </w:r>
    </w:p>
    <w:p w:rsidR="009C6C30" w:rsidRDefault="0063236B" w:rsidP="009C6C30">
      <w:pPr>
        <w:ind w:left="360"/>
        <w:rPr>
          <w:lang w:val="sr-Cyrl-RS"/>
        </w:rPr>
      </w:pPr>
      <w:r>
        <w:t>Препоруке за први час </w:t>
      </w:r>
    </w:p>
    <w:p w:rsidR="009C6C30" w:rsidRDefault="0063236B" w:rsidP="009C6C30">
      <w:pPr>
        <w:pStyle w:val="ListParagraph"/>
        <w:numPr>
          <w:ilvl w:val="0"/>
          <w:numId w:val="49"/>
        </w:numPr>
        <w:rPr>
          <w:lang w:val="sr-Cyrl-RS"/>
        </w:rPr>
      </w:pPr>
      <w:r>
        <w:t xml:space="preserve"> Смирено и без патетике прочитајте/ изговорите обавештење које је припремио тим за кризне догађаје ваше школе. </w:t>
      </w:r>
    </w:p>
    <w:p w:rsidR="009C6C30" w:rsidRDefault="0063236B" w:rsidP="009C6C30">
      <w:pPr>
        <w:pStyle w:val="ListParagraph"/>
        <w:numPr>
          <w:ilvl w:val="0"/>
          <w:numId w:val="49"/>
        </w:numPr>
        <w:rPr>
          <w:lang w:val="sr-Cyrl-RS"/>
        </w:rPr>
      </w:pPr>
      <w:r>
        <w:t xml:space="preserve"> Поделите са ученицима сопствена осећања губитка и жалости, признајте да је то велики шок за све. </w:t>
      </w:r>
    </w:p>
    <w:p w:rsidR="009C6C30" w:rsidRDefault="0063236B" w:rsidP="009C6C30">
      <w:pPr>
        <w:pStyle w:val="ListParagraph"/>
        <w:numPr>
          <w:ilvl w:val="0"/>
          <w:numId w:val="49"/>
        </w:numPr>
        <w:rPr>
          <w:lang w:val="sr-Cyrl-RS"/>
        </w:rPr>
      </w:pPr>
      <w:r>
        <w:t xml:space="preserve"> Обавестите их о променама у распореду. </w:t>
      </w:r>
    </w:p>
    <w:p w:rsidR="009C6C30" w:rsidRDefault="0063236B" w:rsidP="009C6C30">
      <w:pPr>
        <w:pStyle w:val="ListParagraph"/>
        <w:numPr>
          <w:ilvl w:val="0"/>
          <w:numId w:val="49"/>
        </w:numPr>
        <w:rPr>
          <w:lang w:val="sr-Cyrl-RS"/>
        </w:rPr>
      </w:pPr>
      <w:r>
        <w:t> Реците ученицима да ће обавештења о комемора</w:t>
      </w:r>
      <w:r w:rsidR="009C6C30">
        <w:t>цији и сахрани добити</w:t>
      </w:r>
      <w:r w:rsidR="009C6C30">
        <w:rPr>
          <w:lang w:val="sr-Cyrl-RS"/>
        </w:rPr>
        <w:t xml:space="preserve"> </w:t>
      </w:r>
      <w:r w:rsidR="009C6C30">
        <w:t>накнадно.</w:t>
      </w:r>
      <w:r>
        <w:t xml:space="preserve"> </w:t>
      </w:r>
    </w:p>
    <w:p w:rsidR="009C6C30" w:rsidRDefault="0063236B" w:rsidP="009C6C30">
      <w:pPr>
        <w:pStyle w:val="ListParagraph"/>
        <w:numPr>
          <w:ilvl w:val="0"/>
          <w:numId w:val="49"/>
        </w:numPr>
        <w:rPr>
          <w:lang w:val="sr-Cyrl-RS"/>
        </w:rPr>
      </w:pPr>
      <w:r>
        <w:t>Ученике треба одвратити од идеје да контактирају с породицом покојника и од ње траже информације. </w:t>
      </w:r>
    </w:p>
    <w:p w:rsidR="009C6C30" w:rsidRDefault="0063236B" w:rsidP="009C6C30">
      <w:pPr>
        <w:pStyle w:val="ListParagraph"/>
        <w:numPr>
          <w:ilvl w:val="0"/>
          <w:numId w:val="49"/>
        </w:numPr>
        <w:rPr>
          <w:lang w:val="sr-Cyrl-RS"/>
        </w:rPr>
      </w:pPr>
      <w:r>
        <w:t xml:space="preserve"> Треба их упозорити и да не шире вести на друштвеним мрежама.  </w:t>
      </w:r>
    </w:p>
    <w:p w:rsidR="009C6C30" w:rsidRDefault="0063236B" w:rsidP="009C6C30">
      <w:pPr>
        <w:pStyle w:val="ListParagraph"/>
        <w:numPr>
          <w:ilvl w:val="0"/>
          <w:numId w:val="49"/>
        </w:numPr>
        <w:rPr>
          <w:lang w:val="sr-Cyrl-RS"/>
        </w:rPr>
      </w:pPr>
      <w:r>
        <w:t>Ако се појаве питања на која не можете да одговорите, запишите их и реците ученицима да ћете прикупити те информације. </w:t>
      </w:r>
    </w:p>
    <w:p w:rsidR="009C6C30" w:rsidRDefault="0063236B" w:rsidP="009C6C30">
      <w:pPr>
        <w:pStyle w:val="ListParagraph"/>
        <w:numPr>
          <w:ilvl w:val="0"/>
          <w:numId w:val="49"/>
        </w:numPr>
        <w:rPr>
          <w:lang w:val="sr-Cyrl-RS"/>
        </w:rPr>
      </w:pPr>
      <w:r>
        <w:t xml:space="preserve"> Реците ученицима да гласине које ће можда чути, провере код вас. Објасните им да гласине само повређују породицу и пријатеље преминулог. </w:t>
      </w:r>
    </w:p>
    <w:p w:rsidR="009C6C30" w:rsidRDefault="009C6C30" w:rsidP="009C6C30">
      <w:pPr>
        <w:ind w:left="360"/>
        <w:rPr>
          <w:lang w:val="sr-Cyrl-RS"/>
        </w:rPr>
      </w:pPr>
    </w:p>
    <w:p w:rsidR="009C6C30" w:rsidRDefault="0063236B" w:rsidP="009C6C30">
      <w:pPr>
        <w:ind w:left="360"/>
        <w:rPr>
          <w:lang w:val="sr-Cyrl-RS"/>
        </w:rPr>
      </w:pPr>
      <w:r>
        <w:t xml:space="preserve">Прилог број 4: </w:t>
      </w:r>
    </w:p>
    <w:p w:rsidR="009C6C30" w:rsidRDefault="0063236B" w:rsidP="009C6C30">
      <w:pPr>
        <w:ind w:left="360"/>
        <w:rPr>
          <w:lang w:val="sr-Cyrl-RS"/>
        </w:rPr>
      </w:pPr>
      <w:r>
        <w:t xml:space="preserve">Како помоћи деци – препоруке за родитеље </w:t>
      </w:r>
    </w:p>
    <w:p w:rsidR="009C6C30" w:rsidRDefault="0063236B" w:rsidP="009C6C30">
      <w:pPr>
        <w:ind w:left="360"/>
        <w:rPr>
          <w:lang w:val="sr-Cyrl-RS"/>
        </w:rPr>
      </w:pPr>
      <w:r>
        <w:t xml:space="preserve">Иако не постоји приступ који би се могао применити генерички на свако дете истоветно, следе препоруке за подршку деци која су на било који начин била укључена у кризни догађај:  </w:t>
      </w:r>
    </w:p>
    <w:p w:rsidR="009C6C30" w:rsidRDefault="0063236B" w:rsidP="009C6C30">
      <w:pPr>
        <w:pStyle w:val="ListParagraph"/>
        <w:numPr>
          <w:ilvl w:val="0"/>
          <w:numId w:val="50"/>
        </w:numPr>
        <w:rPr>
          <w:lang w:val="sr-Cyrl-RS"/>
        </w:rPr>
      </w:pPr>
      <w:r>
        <w:t>Омогућите детету да искаже своја осећања везана за догађај – речима, цртежом, покретом, кроз играње улога и слично. </w:t>
      </w:r>
    </w:p>
    <w:p w:rsidR="009C6C30" w:rsidRDefault="0063236B" w:rsidP="009C6C30">
      <w:pPr>
        <w:pStyle w:val="ListParagraph"/>
        <w:numPr>
          <w:ilvl w:val="0"/>
          <w:numId w:val="50"/>
        </w:numPr>
        <w:rPr>
          <w:lang w:val="sr-Cyrl-RS"/>
        </w:rPr>
      </w:pPr>
      <w:r>
        <w:t xml:space="preserve"> Поделите своја осећања са дететом и тиме му дајте до знања да је у реду бојати се и бити тужан, љут или збуњен. Будите опрезни, јер се дете може уплашити ако искажете превише снажна осећања. </w:t>
      </w:r>
    </w:p>
    <w:p w:rsidR="009C6C30" w:rsidRDefault="0063236B" w:rsidP="009C6C30">
      <w:pPr>
        <w:pStyle w:val="ListParagraph"/>
        <w:numPr>
          <w:ilvl w:val="0"/>
          <w:numId w:val="50"/>
        </w:numPr>
        <w:rPr>
          <w:lang w:val="sr-Cyrl-RS"/>
        </w:rPr>
      </w:pPr>
      <w:r>
        <w:t xml:space="preserve">Објасните пажљиво своје реакције, да дете не помисли да их је оно изазвало. </w:t>
      </w:r>
    </w:p>
    <w:p w:rsidR="009C6C30" w:rsidRDefault="0063236B" w:rsidP="009C6C30">
      <w:pPr>
        <w:pStyle w:val="ListParagraph"/>
        <w:numPr>
          <w:ilvl w:val="0"/>
          <w:numId w:val="50"/>
        </w:numPr>
        <w:rPr>
          <w:lang w:val="sr-Cyrl-RS"/>
        </w:rPr>
      </w:pPr>
      <w:r>
        <w:t xml:space="preserve">Увек пажљиво саслушајте дете које жели да разговара – реците му да су његове/њене реакције нормалне, да се тако осећају и деца и одрасли, када им се догоди нешто страшно. </w:t>
      </w:r>
    </w:p>
    <w:p w:rsidR="009C6C30" w:rsidRDefault="0063236B" w:rsidP="009C6C30">
      <w:pPr>
        <w:pStyle w:val="ListParagraph"/>
        <w:numPr>
          <w:ilvl w:val="0"/>
          <w:numId w:val="50"/>
        </w:numPr>
        <w:rPr>
          <w:lang w:val="sr-Cyrl-RS"/>
        </w:rPr>
      </w:pPr>
      <w:r>
        <w:t>Имајте стрпљења када вам по „стоти пут</w:t>
      </w:r>
      <w:proofErr w:type="gramStart"/>
      <w:r>
        <w:t>“ прича</w:t>
      </w:r>
      <w:proofErr w:type="gramEnd"/>
      <w:r>
        <w:t xml:space="preserve"> шта му се догодило или се тога игра – то је начин да схвати шта се заправо догодило. </w:t>
      </w:r>
    </w:p>
    <w:p w:rsidR="009C6C30" w:rsidRDefault="0063236B" w:rsidP="009C6C30">
      <w:pPr>
        <w:pStyle w:val="ListParagraph"/>
        <w:numPr>
          <w:ilvl w:val="0"/>
          <w:numId w:val="50"/>
        </w:numPr>
        <w:rPr>
          <w:lang w:val="sr-Cyrl-RS"/>
        </w:rPr>
      </w:pPr>
      <w:r>
        <w:t xml:space="preserve">Помозите детету да осмисли крај приче/игре са охрабрујућим погледом на будућност. </w:t>
      </w:r>
    </w:p>
    <w:p w:rsidR="009C6C30" w:rsidRDefault="0063236B" w:rsidP="009C6C30">
      <w:pPr>
        <w:pStyle w:val="ListParagraph"/>
        <w:numPr>
          <w:ilvl w:val="0"/>
          <w:numId w:val="50"/>
        </w:numPr>
        <w:rPr>
          <w:lang w:val="sr-Cyrl-RS"/>
        </w:rPr>
      </w:pPr>
      <w:r>
        <w:t> Изражавајте се јасно и прилагођено узрасту детета и евентуалним сметњама у развоју које има. </w:t>
      </w:r>
    </w:p>
    <w:p w:rsidR="009C6C30" w:rsidRDefault="0063236B" w:rsidP="009C6C30">
      <w:pPr>
        <w:pStyle w:val="ListParagraph"/>
        <w:numPr>
          <w:ilvl w:val="0"/>
          <w:numId w:val="50"/>
        </w:numPr>
        <w:rPr>
          <w:lang w:val="sr-Cyrl-RS"/>
        </w:rPr>
      </w:pPr>
      <w:r>
        <w:t xml:space="preserve"> Будите стрпљиви са дететом које се „лепи</w:t>
      </w:r>
      <w:proofErr w:type="gramStart"/>
      <w:r>
        <w:t>“ за</w:t>
      </w:r>
      <w:proofErr w:type="gramEnd"/>
      <w:r>
        <w:t xml:space="preserve"> вас или се понаша као да је млађег узраста. </w:t>
      </w:r>
    </w:p>
    <w:p w:rsidR="009C6C30" w:rsidRDefault="0063236B" w:rsidP="009C6C30">
      <w:pPr>
        <w:pStyle w:val="ListParagraph"/>
        <w:numPr>
          <w:ilvl w:val="0"/>
          <w:numId w:val="50"/>
        </w:numPr>
        <w:rPr>
          <w:lang w:val="sr-Cyrl-RS"/>
        </w:rPr>
      </w:pPr>
      <w:r>
        <w:t xml:space="preserve"> Помозите детету да се ослободи напетости кроз конструктивне активности – тиме можете спречити испаде беса. </w:t>
      </w:r>
    </w:p>
    <w:p w:rsidR="009C6C30" w:rsidRDefault="0063236B" w:rsidP="009C6C30">
      <w:pPr>
        <w:pStyle w:val="ListParagraph"/>
        <w:numPr>
          <w:ilvl w:val="0"/>
          <w:numId w:val="50"/>
        </w:numPr>
        <w:rPr>
          <w:lang w:val="sr-Cyrl-RS"/>
        </w:rPr>
      </w:pPr>
      <w:r>
        <w:t xml:space="preserve"> Када је уплашено, дајте му до знања да сте ту да га штитите и волите. Останите мирни и на изненадне изјаве о смрти, умирању, разарању. </w:t>
      </w:r>
    </w:p>
    <w:p w:rsidR="009C6C30" w:rsidRDefault="0063236B" w:rsidP="009C6C30">
      <w:pPr>
        <w:pStyle w:val="ListParagraph"/>
        <w:numPr>
          <w:ilvl w:val="0"/>
          <w:numId w:val="50"/>
        </w:numPr>
        <w:rPr>
          <w:lang w:val="sr-Cyrl-RS"/>
        </w:rPr>
      </w:pPr>
      <w:r>
        <w:t xml:space="preserve"> Објасните детету шта се стварно догодило и дајте му до знања да оно није својим понашањем или мислима проузроковало догађај. </w:t>
      </w:r>
    </w:p>
    <w:p w:rsidR="009C6C30" w:rsidRDefault="0063236B" w:rsidP="009C6C30">
      <w:pPr>
        <w:pStyle w:val="ListParagraph"/>
        <w:numPr>
          <w:ilvl w:val="0"/>
          <w:numId w:val="50"/>
        </w:numPr>
        <w:rPr>
          <w:lang w:val="sr-Cyrl-RS"/>
        </w:rPr>
      </w:pPr>
      <w:r>
        <w:t> Осигурајте сталну дневну рутину. </w:t>
      </w:r>
    </w:p>
    <w:p w:rsidR="009C6C30" w:rsidRDefault="0063236B" w:rsidP="009C6C30">
      <w:pPr>
        <w:pStyle w:val="ListParagraph"/>
        <w:numPr>
          <w:ilvl w:val="0"/>
          <w:numId w:val="50"/>
        </w:numPr>
        <w:rPr>
          <w:lang w:val="sr-Cyrl-RS"/>
        </w:rPr>
      </w:pPr>
      <w:r>
        <w:t xml:space="preserve"> Немојте негирати да је дете имало тешко искуство. </w:t>
      </w:r>
    </w:p>
    <w:p w:rsidR="009C6C30" w:rsidRDefault="0063236B" w:rsidP="009C6C30">
      <w:pPr>
        <w:pStyle w:val="ListParagraph"/>
        <w:numPr>
          <w:ilvl w:val="0"/>
          <w:numId w:val="50"/>
        </w:numPr>
        <w:rPr>
          <w:lang w:val="sr-Cyrl-RS"/>
        </w:rPr>
      </w:pPr>
      <w:r>
        <w:t xml:space="preserve"> Немојте избегавати разговор и умањивати осећања кроз изјаве „не треба да се бојиш, сад је све прошло, нећемо више о томе…“. </w:t>
      </w:r>
    </w:p>
    <w:p w:rsidR="009C6C30" w:rsidRDefault="0063236B" w:rsidP="009C6C30">
      <w:pPr>
        <w:pStyle w:val="ListParagraph"/>
        <w:numPr>
          <w:ilvl w:val="0"/>
          <w:numId w:val="50"/>
        </w:numPr>
        <w:rPr>
          <w:lang w:val="sr-Cyrl-RS"/>
        </w:rPr>
      </w:pPr>
      <w:r>
        <w:t xml:space="preserve"> Немојте излагати дете вестима о том догађају са ТВ-а. </w:t>
      </w:r>
    </w:p>
    <w:p w:rsidR="009C6C30" w:rsidRDefault="0063236B" w:rsidP="009C6C30">
      <w:pPr>
        <w:pStyle w:val="ListParagraph"/>
        <w:numPr>
          <w:ilvl w:val="0"/>
          <w:numId w:val="50"/>
        </w:numPr>
        <w:rPr>
          <w:lang w:val="sr-Cyrl-RS"/>
        </w:rPr>
      </w:pPr>
      <w:r>
        <w:t xml:space="preserve"> Будите свесни да ће нека деца имати тешкоће са учењем, концентрацијом и памћењем. </w:t>
      </w:r>
    </w:p>
    <w:p w:rsidR="009C6C30" w:rsidRDefault="0063236B" w:rsidP="009C6C30">
      <w:pPr>
        <w:pStyle w:val="ListParagraph"/>
        <w:numPr>
          <w:ilvl w:val="0"/>
          <w:numId w:val="50"/>
        </w:numPr>
        <w:rPr>
          <w:lang w:val="sr-Cyrl-RS"/>
        </w:rPr>
      </w:pPr>
      <w:r>
        <w:t xml:space="preserve"> Узмите у обзир да се опоравак не може пожуривати. </w:t>
      </w:r>
    </w:p>
    <w:p w:rsidR="009C6C30" w:rsidRDefault="0063236B" w:rsidP="009C6C30">
      <w:pPr>
        <w:pStyle w:val="ListParagraph"/>
        <w:numPr>
          <w:ilvl w:val="0"/>
          <w:numId w:val="50"/>
        </w:numPr>
        <w:rPr>
          <w:lang w:val="sr-Cyrl-RS"/>
        </w:rPr>
      </w:pPr>
      <w:r>
        <w:t> Имајте разумевања за необичне реакције детета (нпр. бес). </w:t>
      </w:r>
    </w:p>
    <w:p w:rsidR="009C6C30" w:rsidRDefault="0063236B" w:rsidP="009C6C30">
      <w:pPr>
        <w:pStyle w:val="ListParagraph"/>
        <w:numPr>
          <w:ilvl w:val="0"/>
          <w:numId w:val="50"/>
        </w:numPr>
        <w:rPr>
          <w:lang w:val="sr-Cyrl-RS"/>
        </w:rPr>
      </w:pPr>
      <w:r>
        <w:lastRenderedPageBreak/>
        <w:t xml:space="preserve"> Помозите детету да схвати да ће се временом боље осећати. Причајте му о својим доживљајима из детињства која су имала леп крај, читајте му приче са срећним завршетком... </w:t>
      </w:r>
    </w:p>
    <w:p w:rsidR="009C6C30" w:rsidRDefault="0063236B" w:rsidP="009C6C30">
      <w:pPr>
        <w:pStyle w:val="ListParagraph"/>
        <w:numPr>
          <w:ilvl w:val="0"/>
          <w:numId w:val="50"/>
        </w:numPr>
        <w:rPr>
          <w:lang w:val="sr-Cyrl-RS"/>
        </w:rPr>
      </w:pPr>
      <w:r>
        <w:t> Покажите разумевање ако се дете понаша као да је млађе (нпр. мокри у кревет током ноћи, „тепа</w:t>
      </w:r>
      <w:proofErr w:type="gramStart"/>
      <w:r>
        <w:t>“ док</w:t>
      </w:r>
      <w:proofErr w:type="gramEnd"/>
      <w:r>
        <w:t xml:space="preserve"> говори, мање је самостално). </w:t>
      </w:r>
    </w:p>
    <w:p w:rsidR="009C6C30" w:rsidRDefault="0063236B" w:rsidP="009C6C30">
      <w:pPr>
        <w:pStyle w:val="ListParagraph"/>
        <w:numPr>
          <w:ilvl w:val="0"/>
          <w:numId w:val="50"/>
        </w:numPr>
        <w:rPr>
          <w:lang w:val="sr-Cyrl-RS"/>
        </w:rPr>
      </w:pPr>
      <w:r>
        <w:t xml:space="preserve"> Водите рачуна да дете довољно спава и да се разноврсно храни. </w:t>
      </w:r>
    </w:p>
    <w:p w:rsidR="009C6C30" w:rsidRDefault="0063236B" w:rsidP="009C6C30">
      <w:pPr>
        <w:pStyle w:val="ListParagraph"/>
        <w:numPr>
          <w:ilvl w:val="0"/>
          <w:numId w:val="50"/>
        </w:numPr>
        <w:rPr>
          <w:lang w:val="sr-Cyrl-RS"/>
        </w:rPr>
      </w:pPr>
      <w:r>
        <w:t xml:space="preserve"> Немојте кажњавати дете ако пропусти неку школску обавезу. </w:t>
      </w:r>
    </w:p>
    <w:p w:rsidR="009C6C30" w:rsidRDefault="0063236B" w:rsidP="009C6C30">
      <w:pPr>
        <w:pStyle w:val="ListParagraph"/>
        <w:numPr>
          <w:ilvl w:val="0"/>
          <w:numId w:val="50"/>
        </w:numPr>
        <w:rPr>
          <w:lang w:val="sr-Cyrl-RS"/>
        </w:rPr>
      </w:pPr>
      <w:r>
        <w:t xml:space="preserve"> Подстичите дете на активности које иначе воли (спорт, цртање, слушање музике...). </w:t>
      </w:r>
    </w:p>
    <w:p w:rsidR="009C6C30" w:rsidRDefault="0063236B" w:rsidP="009C6C30">
      <w:pPr>
        <w:pStyle w:val="ListParagraph"/>
        <w:numPr>
          <w:ilvl w:val="0"/>
          <w:numId w:val="50"/>
        </w:numPr>
        <w:rPr>
          <w:lang w:val="sr-Cyrl-RS"/>
        </w:rPr>
      </w:pPr>
      <w:r>
        <w:t xml:space="preserve"> Помозите детету да задовољи потребу за сигурношћу – будите поред њега и организујте заједничке активности. Са старијом децом и адолесцентима важно је да:  постављате отворена питања и дате простор детету/адолесценту да подели своја осећања.  </w:t>
      </w:r>
      <w:proofErr w:type="gramStart"/>
      <w:r>
        <w:t>слушате</w:t>
      </w:r>
      <w:proofErr w:type="gramEnd"/>
      <w:r>
        <w:t xml:space="preserve"> пажљиво и без осуђивања. Важно је да дете/адолесцент осећа да може да изрази своје мисли и осећања. </w:t>
      </w:r>
    </w:p>
    <w:p w:rsidR="009C6C30" w:rsidRDefault="009C6C30" w:rsidP="009C6C30">
      <w:pPr>
        <w:pStyle w:val="ListParagraph"/>
        <w:numPr>
          <w:ilvl w:val="0"/>
          <w:numId w:val="50"/>
        </w:numPr>
        <w:rPr>
          <w:lang w:val="sr-Cyrl-RS"/>
        </w:rPr>
      </w:pPr>
      <w:r>
        <w:t xml:space="preserve"> </w:t>
      </w:r>
      <w:r>
        <w:rPr>
          <w:lang w:val="sr-Cyrl-RS"/>
        </w:rPr>
        <w:t>П</w:t>
      </w:r>
      <w:r w:rsidR="0063236B">
        <w:t>осматрате промене у понашању, спавању, апетиту или школском успеху. Ти знакови могу указивати на потребу за додатном подршком. </w:t>
      </w:r>
    </w:p>
    <w:p w:rsidR="009C6C30" w:rsidRDefault="009C6C30" w:rsidP="009C6C30">
      <w:pPr>
        <w:pStyle w:val="ListParagraph"/>
        <w:numPr>
          <w:ilvl w:val="0"/>
          <w:numId w:val="50"/>
        </w:numPr>
        <w:rPr>
          <w:lang w:val="sr-Cyrl-RS"/>
        </w:rPr>
      </w:pPr>
      <w:r>
        <w:t xml:space="preserve"> </w:t>
      </w:r>
      <w:r>
        <w:rPr>
          <w:lang w:val="sr-Cyrl-RS"/>
        </w:rPr>
        <w:t>И</w:t>
      </w:r>
      <w:r w:rsidR="0063236B">
        <w:t>збегавате прекомерну изложеност медијима, јер то може појачати осећај анксиозности. </w:t>
      </w:r>
    </w:p>
    <w:p w:rsidR="009C6C30" w:rsidRDefault="009C6C30" w:rsidP="009C6C30">
      <w:pPr>
        <w:pStyle w:val="ListParagraph"/>
        <w:numPr>
          <w:ilvl w:val="0"/>
          <w:numId w:val="50"/>
        </w:numPr>
        <w:rPr>
          <w:lang w:val="sr-Cyrl-RS"/>
        </w:rPr>
      </w:pPr>
      <w:r>
        <w:t xml:space="preserve"> </w:t>
      </w:r>
      <w:r>
        <w:rPr>
          <w:lang w:val="sr-Cyrl-RS"/>
        </w:rPr>
        <w:t>П</w:t>
      </w:r>
      <w:r w:rsidR="0063236B">
        <w:t xml:space="preserve">одстичете позитивно размишљање. </w:t>
      </w:r>
    </w:p>
    <w:p w:rsidR="009C6C30" w:rsidRDefault="0063236B" w:rsidP="009C6C30">
      <w:pPr>
        <w:pStyle w:val="ListParagraph"/>
        <w:numPr>
          <w:ilvl w:val="0"/>
          <w:numId w:val="50"/>
        </w:numPr>
        <w:rPr>
          <w:lang w:val="sr-Cyrl-RS"/>
        </w:rPr>
      </w:pPr>
      <w:r>
        <w:t></w:t>
      </w:r>
      <w:r w:rsidR="009C6C30">
        <w:t xml:space="preserve"> </w:t>
      </w:r>
      <w:r w:rsidR="009C6C30">
        <w:rPr>
          <w:lang w:val="sr-Cyrl-RS"/>
        </w:rPr>
        <w:t>Н</w:t>
      </w:r>
      <w:r>
        <w:t>астојите да одржите рутину у свакоднев</w:t>
      </w:r>
      <w:r w:rsidR="009C6C30">
        <w:t>ном животу колико је то могуће.</w:t>
      </w:r>
      <w:r w:rsidR="009C6C30">
        <w:rPr>
          <w:lang w:val="sr-Cyrl-RS"/>
        </w:rPr>
        <w:t xml:space="preserve"> </w:t>
      </w:r>
      <w:r>
        <w:t>Рутина може пружити осећај стабилности. </w:t>
      </w:r>
      <w:r w:rsidR="009C6C30">
        <w:t xml:space="preserve"> </w:t>
      </w:r>
      <w:proofErr w:type="gramStart"/>
      <w:r w:rsidR="009C6C30">
        <w:t>ако</w:t>
      </w:r>
      <w:proofErr w:type="gramEnd"/>
      <w:r w:rsidR="009C6C30">
        <w:t xml:space="preserve"> приметите да ваше</w:t>
      </w:r>
      <w:r w:rsidR="009C6C30">
        <w:rPr>
          <w:lang w:val="sr-Cyrl-RS"/>
        </w:rPr>
        <w:t xml:space="preserve"> </w:t>
      </w:r>
      <w:r>
        <w:t xml:space="preserve">дете/адолесцент има озбиљне емоционалне изазове, размотрите тражење помоћи од стручњака. </w:t>
      </w:r>
    </w:p>
    <w:p w:rsidR="00031D88" w:rsidRDefault="00031D88" w:rsidP="009C6C30">
      <w:pPr>
        <w:ind w:left="360"/>
        <w:rPr>
          <w:lang w:val="sr-Cyrl-RS"/>
        </w:rPr>
      </w:pPr>
    </w:p>
    <w:p w:rsidR="00031D88" w:rsidRDefault="00031D88" w:rsidP="009C6C30">
      <w:pPr>
        <w:ind w:left="360"/>
        <w:rPr>
          <w:lang w:val="sr-Cyrl-RS"/>
        </w:rPr>
      </w:pPr>
    </w:p>
    <w:p w:rsidR="00031D88" w:rsidRDefault="00031D88" w:rsidP="009C6C30">
      <w:pPr>
        <w:ind w:left="360"/>
        <w:rPr>
          <w:lang w:val="sr-Cyrl-RS"/>
        </w:rPr>
      </w:pPr>
    </w:p>
    <w:p w:rsidR="00031D88" w:rsidRDefault="00031D88" w:rsidP="009C6C30">
      <w:pPr>
        <w:ind w:left="360"/>
        <w:rPr>
          <w:lang w:val="sr-Cyrl-RS"/>
        </w:rPr>
      </w:pPr>
    </w:p>
    <w:p w:rsidR="00031D88" w:rsidRDefault="00031D88" w:rsidP="009C6C30">
      <w:pPr>
        <w:ind w:left="360"/>
        <w:rPr>
          <w:lang w:val="sr-Cyrl-RS"/>
        </w:rPr>
      </w:pPr>
    </w:p>
    <w:p w:rsidR="00031D88" w:rsidRDefault="00031D88" w:rsidP="009C6C30">
      <w:pPr>
        <w:ind w:left="360"/>
        <w:rPr>
          <w:lang w:val="sr-Cyrl-RS"/>
        </w:rPr>
      </w:pPr>
    </w:p>
    <w:p w:rsidR="00031D88" w:rsidRDefault="00031D88" w:rsidP="009C6C30">
      <w:pPr>
        <w:ind w:left="360"/>
        <w:rPr>
          <w:lang w:val="sr-Cyrl-RS"/>
        </w:rPr>
      </w:pPr>
    </w:p>
    <w:p w:rsidR="00031D88" w:rsidRDefault="00031D88" w:rsidP="009C6C30">
      <w:pPr>
        <w:ind w:left="360"/>
        <w:rPr>
          <w:lang w:val="sr-Cyrl-RS"/>
        </w:rPr>
      </w:pPr>
    </w:p>
    <w:p w:rsidR="00031D88" w:rsidRDefault="00031D88" w:rsidP="009C6C30">
      <w:pPr>
        <w:ind w:left="360"/>
        <w:rPr>
          <w:lang w:val="sr-Cyrl-RS"/>
        </w:rPr>
      </w:pPr>
    </w:p>
    <w:p w:rsidR="00031D88" w:rsidRDefault="00031D88" w:rsidP="009C6C30">
      <w:pPr>
        <w:ind w:left="360"/>
        <w:rPr>
          <w:lang w:val="sr-Cyrl-RS"/>
        </w:rPr>
      </w:pPr>
    </w:p>
    <w:p w:rsidR="00031D88" w:rsidRDefault="00031D88" w:rsidP="009C6C30">
      <w:pPr>
        <w:ind w:left="360"/>
        <w:rPr>
          <w:lang w:val="sr-Cyrl-RS"/>
        </w:rPr>
      </w:pPr>
    </w:p>
    <w:p w:rsidR="009C6C30" w:rsidRDefault="0063236B" w:rsidP="009C6C30">
      <w:pPr>
        <w:ind w:left="360"/>
        <w:rPr>
          <w:lang w:val="sr-Cyrl-RS"/>
        </w:rPr>
      </w:pPr>
      <w:r>
        <w:lastRenderedPageBreak/>
        <w:t xml:space="preserve">Прилог број 5: </w:t>
      </w:r>
    </w:p>
    <w:p w:rsidR="009C6C30" w:rsidRDefault="0063236B" w:rsidP="009C6C30">
      <w:pPr>
        <w:ind w:left="360"/>
        <w:rPr>
          <w:lang w:val="sr-Cyrl-RS"/>
        </w:rPr>
      </w:pPr>
      <w:r>
        <w:t xml:space="preserve">Примери обавештења за ученике </w:t>
      </w:r>
    </w:p>
    <w:p w:rsidR="009C6C30" w:rsidRDefault="0063236B" w:rsidP="009C6C30">
      <w:pPr>
        <w:ind w:left="360"/>
        <w:rPr>
          <w:lang w:val="sr-Cyrl-RS"/>
        </w:rPr>
      </w:pPr>
      <w:r>
        <w:t xml:space="preserve">Први пример </w:t>
      </w:r>
    </w:p>
    <w:p w:rsidR="009C6C30" w:rsidRDefault="0063236B" w:rsidP="009C6C30">
      <w:pPr>
        <w:ind w:left="360"/>
        <w:jc w:val="both"/>
        <w:rPr>
          <w:lang w:val="sr-Cyrl-RS"/>
        </w:rPr>
      </w:pPr>
      <w:proofErr w:type="gramStart"/>
      <w:r>
        <w:t>Данас ћемо поделити са вама јако тужну вест.</w:t>
      </w:r>
      <w:proofErr w:type="gramEnd"/>
      <w:r>
        <w:t xml:space="preserve"> __________</w:t>
      </w:r>
      <w:proofErr w:type="gramStart"/>
      <w:r>
        <w:t>_(</w:t>
      </w:r>
      <w:proofErr w:type="gramEnd"/>
      <w:r>
        <w:t>име) који је био нови ученик/ица наше школе и похађао ________(разред, одељење) данас се онесвестио испред кабинета за ликовно. Позвали смо Хитну помоћ и много наставника је покушало да помогне да _____</w:t>
      </w:r>
      <w:proofErr w:type="gramStart"/>
      <w:r>
        <w:t>_(</w:t>
      </w:r>
      <w:proofErr w:type="gramEnd"/>
      <w:r>
        <w:t xml:space="preserve">име) што пре стигне у болницу, где су дошли и његови родитељи. </w:t>
      </w:r>
      <w:proofErr w:type="gramStart"/>
      <w:r>
        <w:t>Очигледно нешто није било у реду са радом његовог срца и, мада су доктори из Хитне помоћи покушали да му помогну, нису могли да спрече да његово срце престане са радом.</w:t>
      </w:r>
      <w:proofErr w:type="gramEnd"/>
      <w:r>
        <w:t xml:space="preserve"> Оно је отказало и ____________</w:t>
      </w:r>
      <w:proofErr w:type="gramStart"/>
      <w:r>
        <w:t>_(</w:t>
      </w:r>
      <w:proofErr w:type="gramEnd"/>
      <w:r>
        <w:t xml:space="preserve">име) је преминуо. </w:t>
      </w:r>
      <w:proofErr w:type="gramStart"/>
      <w:r>
        <w:t>То није ничија грешка и нико од нас није могао ништа да уради како би му помогао.</w:t>
      </w:r>
      <w:proofErr w:type="gramEnd"/>
      <w:r>
        <w:t xml:space="preserve"> </w:t>
      </w:r>
      <w:proofErr w:type="gramStart"/>
      <w:r>
        <w:t>Веома је тужно када се тако нешто деси детету.</w:t>
      </w:r>
      <w:proofErr w:type="gramEnd"/>
      <w:r>
        <w:t xml:space="preserve"> </w:t>
      </w:r>
      <w:proofErr w:type="gramStart"/>
      <w:r>
        <w:t>Када умре неко кога познајемо, људи се често осећају повређени, уплашени, тужни и понекад љути.</w:t>
      </w:r>
      <w:proofErr w:type="gramEnd"/>
      <w:r>
        <w:t xml:space="preserve"> </w:t>
      </w:r>
      <w:proofErr w:type="gramStart"/>
      <w:r>
        <w:t>Можемо да разговарамо о својим осећањима и питањима овде у Школи и код куће.</w:t>
      </w:r>
      <w:proofErr w:type="gramEnd"/>
      <w:r>
        <w:t xml:space="preserve"> Родитељи _________</w:t>
      </w:r>
      <w:proofErr w:type="gramStart"/>
      <w:r>
        <w:t>_(</w:t>
      </w:r>
      <w:proofErr w:type="gramEnd"/>
      <w:r>
        <w:t>име) су нас замолили да вам пренесемо следећу информацију. _________</w:t>
      </w:r>
      <w:proofErr w:type="gramStart"/>
      <w:r>
        <w:t>_(</w:t>
      </w:r>
      <w:proofErr w:type="gramEnd"/>
      <w:r>
        <w:t xml:space="preserve">име) је волео да буде у школи и имао је овде пуно пријатеља. </w:t>
      </w:r>
      <w:proofErr w:type="gramStart"/>
      <w:r>
        <w:t>Породица ће организовати сахрану и обавестиће нас када ће то бити.</w:t>
      </w:r>
      <w:proofErr w:type="gramEnd"/>
      <w:r>
        <w:t xml:space="preserve"> </w:t>
      </w:r>
      <w:proofErr w:type="gramStart"/>
      <w:r>
        <w:t>Десио се јако тужан догађај једном од ваших другова који је многима од вас био пријатељ.</w:t>
      </w:r>
      <w:proofErr w:type="gramEnd"/>
      <w:r>
        <w:t xml:space="preserve"> </w:t>
      </w:r>
      <w:proofErr w:type="gramStart"/>
      <w:r>
        <w:t>Замолио сам ваше наставнике да поразговарају са вама о овом трагичном догађају и да вас обавесте да ћемо ми све учинити како бисмо вам помогли у овим тешким тренуцима.</w:t>
      </w:r>
      <w:proofErr w:type="gramEnd"/>
    </w:p>
    <w:p w:rsidR="009C6C30" w:rsidRDefault="0063236B" w:rsidP="009C6C30">
      <w:pPr>
        <w:ind w:left="360"/>
        <w:rPr>
          <w:lang w:val="sr-Cyrl-RS"/>
        </w:rPr>
      </w:pPr>
      <w:r>
        <w:t xml:space="preserve"> Други пример</w:t>
      </w:r>
    </w:p>
    <w:p w:rsidR="009C6C30" w:rsidRDefault="0063236B" w:rsidP="009C6C30">
      <w:pPr>
        <w:ind w:left="360"/>
        <w:jc w:val="both"/>
        <w:rPr>
          <w:lang w:val="sr-Cyrl-RS"/>
        </w:rPr>
      </w:pPr>
      <w:r>
        <w:t xml:space="preserve"> </w:t>
      </w:r>
      <w:proofErr w:type="gramStart"/>
      <w:r>
        <w:t>Молимо ученике за пажњу.</w:t>
      </w:r>
      <w:proofErr w:type="gramEnd"/>
      <w:r>
        <w:t xml:space="preserve"> </w:t>
      </w:r>
      <w:proofErr w:type="gramStart"/>
      <w:r>
        <w:t>Данас морам да вам саопштим нешто веома тужно.</w:t>
      </w:r>
      <w:proofErr w:type="gramEnd"/>
      <w:r>
        <w:t xml:space="preserve"> Прошле вечери ____________</w:t>
      </w:r>
      <w:proofErr w:type="gramStart"/>
      <w:r>
        <w:t>_(</w:t>
      </w:r>
      <w:proofErr w:type="gramEnd"/>
      <w:r>
        <w:t xml:space="preserve">име), један од наших ученика__________(разред, одељење) изненадно је преминуо. </w:t>
      </w:r>
      <w:proofErr w:type="gramStart"/>
      <w:r>
        <w:t>Тренутно располажемо следећом информацијом ______________ (проверите чињенице пре него што их саопштите).</w:t>
      </w:r>
      <w:proofErr w:type="gramEnd"/>
      <w:r>
        <w:t xml:space="preserve"> </w:t>
      </w:r>
      <w:proofErr w:type="gramStart"/>
      <w:r>
        <w:t>Овог јутра наставници Школе су се састали и направили план који ће свима нама помоћи да се изборимо са овим тужним и узнемирујућим догађајем.</w:t>
      </w:r>
      <w:proofErr w:type="gramEnd"/>
      <w:r>
        <w:t xml:space="preserve"> </w:t>
      </w:r>
      <w:proofErr w:type="gramStart"/>
      <w:r>
        <w:t>Дата су нам и нека упутства у вези са данашњим активностима у одељењу.</w:t>
      </w:r>
      <w:proofErr w:type="gramEnd"/>
      <w:r>
        <w:t xml:space="preserve"> </w:t>
      </w:r>
      <w:proofErr w:type="gramStart"/>
      <w:r>
        <w:t>Осим тога, ако желите да насамо попричате са неким, на располагању је школски психолог кога/коју сви добро познајете.</w:t>
      </w:r>
      <w:proofErr w:type="gramEnd"/>
      <w:r>
        <w:t xml:space="preserve"> </w:t>
      </w:r>
      <w:proofErr w:type="gramStart"/>
      <w:r>
        <w:t>Редовно ћемо вас обавештавати о новим информацијама, а то подразумева и време и место одржавања сахране.</w:t>
      </w:r>
      <w:proofErr w:type="gramEnd"/>
      <w:r>
        <w:t xml:space="preserve"> </w:t>
      </w:r>
    </w:p>
    <w:p w:rsidR="009C6C30" w:rsidRDefault="0063236B" w:rsidP="009C6C30">
      <w:pPr>
        <w:ind w:left="360"/>
        <w:rPr>
          <w:lang w:val="sr-Cyrl-RS"/>
        </w:rPr>
      </w:pPr>
      <w:r>
        <w:t xml:space="preserve">Прилог број 6: </w:t>
      </w:r>
    </w:p>
    <w:p w:rsidR="009C6C30" w:rsidRDefault="0063236B" w:rsidP="009C6C30">
      <w:pPr>
        <w:ind w:left="360"/>
        <w:rPr>
          <w:lang w:val="sr-Cyrl-RS"/>
        </w:rPr>
      </w:pPr>
      <w:r>
        <w:t>Примери обавештења за родитеље</w:t>
      </w:r>
    </w:p>
    <w:p w:rsidR="009C6C30" w:rsidRDefault="0063236B" w:rsidP="009C6C30">
      <w:pPr>
        <w:ind w:left="360"/>
        <w:rPr>
          <w:lang w:val="sr-Cyrl-RS"/>
        </w:rPr>
      </w:pPr>
      <w:r>
        <w:t xml:space="preserve"> Први пример</w:t>
      </w:r>
    </w:p>
    <w:p w:rsidR="009C6C30" w:rsidRDefault="0063236B" w:rsidP="009C6C30">
      <w:pPr>
        <w:ind w:left="360"/>
        <w:rPr>
          <w:lang w:val="sr-Cyrl-RS"/>
        </w:rPr>
      </w:pPr>
      <w:r>
        <w:t xml:space="preserve"> Поштовани родитељи / други законски заступници, </w:t>
      </w:r>
    </w:p>
    <w:p w:rsidR="009C6C30" w:rsidRDefault="0063236B" w:rsidP="009C6C30">
      <w:pPr>
        <w:ind w:left="360"/>
        <w:jc w:val="both"/>
        <w:rPr>
          <w:lang w:val="sr-Cyrl-RS"/>
        </w:rPr>
      </w:pPr>
      <w:proofErr w:type="gramStart"/>
      <w:r>
        <w:lastRenderedPageBreak/>
        <w:t>Данас је веома тужан дан у ОШ_________.</w:t>
      </w:r>
      <w:proofErr w:type="gramEnd"/>
      <w:r>
        <w:t xml:space="preserve"> Обавештени смо да је ___________ученик/ица ________</w:t>
      </w:r>
      <w:proofErr w:type="gramStart"/>
      <w:r>
        <w:t>_(</w:t>
      </w:r>
      <w:proofErr w:type="gramEnd"/>
      <w:r>
        <w:t>разред и одељење) наше школе преминуо/ла јуче увече после дуге борбе са канцером. _________</w:t>
      </w:r>
      <w:proofErr w:type="gramStart"/>
      <w:r>
        <w:t>_(</w:t>
      </w:r>
      <w:proofErr w:type="gramEnd"/>
      <w:r>
        <w:t xml:space="preserve">име) је био одличан ученик и председник Одељења. Његова/њена храброст и снага духа дирнули су све који су га/је познавали. </w:t>
      </w:r>
      <w:proofErr w:type="gramStart"/>
      <w:r>
        <w:t>Веома ће нам недостајати.</w:t>
      </w:r>
      <w:proofErr w:type="gramEnd"/>
      <w:r>
        <w:t xml:space="preserve"> </w:t>
      </w:r>
      <w:proofErr w:type="gramStart"/>
      <w:r>
        <w:t>Наше искрено саучешће изјављено je породици.</w:t>
      </w:r>
      <w:proofErr w:type="gramEnd"/>
      <w:r>
        <w:t xml:space="preserve"> Смрт __________</w:t>
      </w:r>
      <w:proofErr w:type="gramStart"/>
      <w:r>
        <w:t>_(</w:t>
      </w:r>
      <w:proofErr w:type="gramEnd"/>
      <w:r>
        <w:t xml:space="preserve">име) веома је потресла многе ученике и наставнике. </w:t>
      </w:r>
      <w:proofErr w:type="gramStart"/>
      <w:r>
        <w:t>Наша стручна служба стоји на располагању свима којима је помоћ потребна.</w:t>
      </w:r>
      <w:proofErr w:type="gramEnd"/>
      <w:r>
        <w:t xml:space="preserve"> </w:t>
      </w:r>
      <w:proofErr w:type="gramStart"/>
      <w:r>
        <w:t>Ако желите да ваше дете поприча са нашим психологом, молимо вас да контактирате са Школом. За сада не поседујемо информације у вези са сахраном.</w:t>
      </w:r>
      <w:proofErr w:type="gramEnd"/>
      <w:r>
        <w:t xml:space="preserve"> </w:t>
      </w:r>
      <w:proofErr w:type="gramStart"/>
      <w:r>
        <w:t>Ваше дете ће можда желети да присуствује овом чину.</w:t>
      </w:r>
      <w:proofErr w:type="gramEnd"/>
      <w:r>
        <w:t xml:space="preserve"> </w:t>
      </w:r>
      <w:proofErr w:type="gramStart"/>
      <w:r>
        <w:t>Иако ће деца бити у пратњи наставника, препоручујемо да и ви будете поред свог детета.</w:t>
      </w:r>
      <w:proofErr w:type="gramEnd"/>
    </w:p>
    <w:p w:rsidR="009C6C30" w:rsidRDefault="0063236B" w:rsidP="009C6C30">
      <w:pPr>
        <w:ind w:left="360"/>
        <w:rPr>
          <w:lang w:val="sr-Cyrl-RS"/>
        </w:rPr>
      </w:pPr>
      <w:r>
        <w:t xml:space="preserve"> Искрено ваш, Директор ОШ ____________ </w:t>
      </w:r>
    </w:p>
    <w:p w:rsidR="009C6C30" w:rsidRDefault="0063236B" w:rsidP="009C6C30">
      <w:pPr>
        <w:ind w:left="360"/>
        <w:rPr>
          <w:lang w:val="sr-Cyrl-RS"/>
        </w:rPr>
      </w:pPr>
      <w:r>
        <w:t xml:space="preserve">Други пример </w:t>
      </w:r>
    </w:p>
    <w:p w:rsidR="009C6C30" w:rsidRDefault="0063236B" w:rsidP="009C6C30">
      <w:pPr>
        <w:ind w:left="360"/>
        <w:rPr>
          <w:lang w:val="sr-Cyrl-RS"/>
        </w:rPr>
      </w:pPr>
      <w:r>
        <w:t xml:space="preserve">Поштовани родитељи / други законски заступници, </w:t>
      </w:r>
    </w:p>
    <w:p w:rsidR="009C6C30" w:rsidRDefault="0063236B" w:rsidP="009C6C30">
      <w:pPr>
        <w:ind w:left="360"/>
        <w:jc w:val="both"/>
        <w:rPr>
          <w:lang w:val="sr-Cyrl-RS"/>
        </w:rPr>
      </w:pPr>
      <w:proofErr w:type="gramStart"/>
      <w:r>
        <w:t>Као што знате, наша школа је у жалости због трагичне несреће на језеру која се десила током викенда.</w:t>
      </w:r>
      <w:proofErr w:type="gramEnd"/>
      <w:r>
        <w:t xml:space="preserve"> </w:t>
      </w:r>
      <w:proofErr w:type="gramStart"/>
      <w:r>
        <w:t>Трагедија ових размера утиче на велики број људи.</w:t>
      </w:r>
      <w:proofErr w:type="gramEnd"/>
      <w:r>
        <w:t xml:space="preserve"> </w:t>
      </w:r>
      <w:proofErr w:type="gramStart"/>
      <w:r>
        <w:t>У недељу поподне, Тим за кризне интервенције наше школе окупио се у Школи да понуди помоћ породицама и ученицима.</w:t>
      </w:r>
      <w:proofErr w:type="gramEnd"/>
      <w:r>
        <w:t xml:space="preserve"> </w:t>
      </w:r>
      <w:proofErr w:type="gramStart"/>
      <w:r>
        <w:t>Наша стручна служба (психолог, педагог) вам je на располагању.</w:t>
      </w:r>
      <w:proofErr w:type="gramEnd"/>
      <w:r>
        <w:t xml:space="preserve"> </w:t>
      </w:r>
      <w:proofErr w:type="gramStart"/>
      <w:r>
        <w:t>Уколико процените да је вашем детету потребна додатна помоћ и подршка, можете је потражити у Школи. Знамо да ће наредни дани сигурно бити тешки за све.</w:t>
      </w:r>
      <w:proofErr w:type="gramEnd"/>
      <w:r>
        <w:t xml:space="preserve"> </w:t>
      </w:r>
      <w:proofErr w:type="gramStart"/>
      <w:r>
        <w:t>Наставићемо да се међусобно подржавамо и помажемо, док пролазимо кроз процес туговања.</w:t>
      </w:r>
      <w:proofErr w:type="gramEnd"/>
      <w:r>
        <w:t xml:space="preserve"> </w:t>
      </w:r>
      <w:proofErr w:type="gramStart"/>
      <w:r>
        <w:t>Молимо вас да се не устручавате да нас позовете уколико можемо да вам помогнемо на било који начин.</w:t>
      </w:r>
      <w:proofErr w:type="gramEnd"/>
    </w:p>
    <w:p w:rsidR="009C6C30" w:rsidRDefault="0063236B" w:rsidP="009C6C30">
      <w:pPr>
        <w:ind w:left="360"/>
        <w:rPr>
          <w:lang w:val="sr-Cyrl-RS"/>
        </w:rPr>
      </w:pPr>
      <w:r>
        <w:t xml:space="preserve"> Искрено, Директор _____________ (име Школе)</w:t>
      </w:r>
    </w:p>
    <w:p w:rsidR="009C6C30" w:rsidRDefault="0063236B" w:rsidP="00031D88">
      <w:pPr>
        <w:ind w:left="360"/>
        <w:rPr>
          <w:lang w:val="sr-Cyrl-RS"/>
        </w:rPr>
      </w:pPr>
      <w:r>
        <w:t xml:space="preserve"> </w:t>
      </w:r>
    </w:p>
    <w:p w:rsidR="009C6C30" w:rsidRDefault="0063236B" w:rsidP="009C6C30">
      <w:pPr>
        <w:ind w:left="360"/>
        <w:rPr>
          <w:lang w:val="sr-Cyrl-RS"/>
        </w:rPr>
      </w:pPr>
      <w:r>
        <w:t xml:space="preserve">Трећи пример </w:t>
      </w:r>
    </w:p>
    <w:p w:rsidR="009C6C30" w:rsidRDefault="0063236B" w:rsidP="009C6C30">
      <w:pPr>
        <w:ind w:left="360"/>
        <w:rPr>
          <w:lang w:val="sr-Cyrl-RS"/>
        </w:rPr>
      </w:pPr>
      <w:r>
        <w:t xml:space="preserve">Поштовани родитељи и драги ученици, </w:t>
      </w:r>
    </w:p>
    <w:p w:rsidR="009C6C30" w:rsidRDefault="0063236B" w:rsidP="009C6C30">
      <w:pPr>
        <w:ind w:left="360"/>
        <w:jc w:val="both"/>
        <w:rPr>
          <w:lang w:val="sr-Cyrl-RS"/>
        </w:rPr>
      </w:pPr>
      <w:proofErr w:type="gramStart"/>
      <w:r>
        <w:t>Обраћамо вам се тешка срца и пуни туге после трагичног догађаја у нашој школи.</w:t>
      </w:r>
      <w:proofErr w:type="gramEnd"/>
      <w:r>
        <w:t xml:space="preserve"> </w:t>
      </w:r>
      <w:proofErr w:type="gramStart"/>
      <w:r>
        <w:t>Речи не могу да изразе тугу коју сви осећамо као заједница.</w:t>
      </w:r>
      <w:proofErr w:type="gramEnd"/>
      <w:r>
        <w:t xml:space="preserve"> </w:t>
      </w:r>
      <w:proofErr w:type="gramStart"/>
      <w:r>
        <w:t>Наше мисли и молитве су са онима који су настрадали и који се опорављају од повреда и њиховим породицама.</w:t>
      </w:r>
      <w:proofErr w:type="gramEnd"/>
      <w:r>
        <w:t xml:space="preserve"> </w:t>
      </w:r>
      <w:proofErr w:type="gramStart"/>
      <w:r>
        <w:t>Захваљујемо се на разумевању и отвореним емоцијама које делите са нама.</w:t>
      </w:r>
      <w:proofErr w:type="gramEnd"/>
      <w:r>
        <w:t xml:space="preserve"> </w:t>
      </w:r>
      <w:proofErr w:type="gramStart"/>
      <w:r>
        <w:t>Радимо са стручним службама које нам помажу да кренемо корацима опоравка иако смо свесни да је пут ка опоравку дуг и тежак за све нас, због чега је важно да једни другима будемо подршка.</w:t>
      </w:r>
      <w:proofErr w:type="gramEnd"/>
      <w:r>
        <w:t xml:space="preserve"> </w:t>
      </w:r>
      <w:proofErr w:type="gramStart"/>
      <w:r>
        <w:t>Тренутно предузимамо кораке да осигурамо да наша школа буде безбедно и сигурно окружење за све ученике и запослене.</w:t>
      </w:r>
      <w:proofErr w:type="gramEnd"/>
      <w:r>
        <w:t xml:space="preserve"> </w:t>
      </w:r>
      <w:proofErr w:type="gramStart"/>
      <w:r>
        <w:t xml:space="preserve">Безбедност, сигурност и </w:t>
      </w:r>
      <w:r>
        <w:lastRenderedPageBreak/>
        <w:t>здравље наших ученика, као и свих нас, главни су приоритети на којима ћемо наставити да радимо.</w:t>
      </w:r>
      <w:proofErr w:type="gramEnd"/>
      <w:r>
        <w:t xml:space="preserve"> </w:t>
      </w:r>
      <w:proofErr w:type="gramStart"/>
      <w:r>
        <w:t>Захваљујемо се свима на подршци, пре свега деци и родитељима, колегама медицинском особљу, полицији, сарадницима, пријатељима и свима који су били уз нас.</w:t>
      </w:r>
      <w:proofErr w:type="gramEnd"/>
      <w:r>
        <w:t xml:space="preserve"> </w:t>
      </w:r>
      <w:proofErr w:type="gramStart"/>
      <w:r>
        <w:t>Учинићемо све да, у сарадњи са Министарством просвете, Министарством здравља и другим сарадницима, пружимо подршку свима којима је потребно.</w:t>
      </w:r>
      <w:proofErr w:type="gramEnd"/>
      <w:r>
        <w:t xml:space="preserve"> </w:t>
      </w:r>
      <w:proofErr w:type="gramStart"/>
      <w:r>
        <w:t>Сви ми, као заједница, корак по корак, уз пуно стрпљења, разумевања, ослушкивања и слушања, кренућемо путем опоравка.</w:t>
      </w:r>
      <w:proofErr w:type="gramEnd"/>
      <w:r>
        <w:t xml:space="preserve"> </w:t>
      </w:r>
      <w:proofErr w:type="gramStart"/>
      <w:r>
        <w:t>У циљу повратка у редовне образовно-васпитне токове, планиране су активности о којима ћемо вас редовно информисати.</w:t>
      </w:r>
      <w:proofErr w:type="gramEnd"/>
      <w:r>
        <w:t xml:space="preserve"> </w:t>
      </w:r>
      <w:proofErr w:type="gramStart"/>
      <w:r>
        <w:t>Молимо за заједништво у тузи и опоравку.</w:t>
      </w:r>
      <w:proofErr w:type="gramEnd"/>
      <w:r>
        <w:t xml:space="preserve"> </w:t>
      </w:r>
      <w:proofErr w:type="gramStart"/>
      <w:r>
        <w:t>Бринимо једни о другима током овог тешког периода.</w:t>
      </w:r>
      <w:proofErr w:type="gramEnd"/>
      <w:r>
        <w:t xml:space="preserve"> Колектив установе </w:t>
      </w:r>
    </w:p>
    <w:p w:rsidR="009C6C30" w:rsidRDefault="009C6C30" w:rsidP="009C6C30">
      <w:pPr>
        <w:ind w:left="360"/>
        <w:rPr>
          <w:lang w:val="sr-Cyrl-RS"/>
        </w:rPr>
      </w:pPr>
    </w:p>
    <w:p w:rsidR="00031D88" w:rsidRDefault="00031D88" w:rsidP="009C6C30">
      <w:pPr>
        <w:ind w:left="360"/>
        <w:rPr>
          <w:lang w:val="sr-Cyrl-RS"/>
        </w:rPr>
      </w:pPr>
    </w:p>
    <w:p w:rsidR="00031D88" w:rsidRDefault="00031D88" w:rsidP="009C6C30">
      <w:pPr>
        <w:ind w:left="360"/>
        <w:rPr>
          <w:lang w:val="sr-Cyrl-RS"/>
        </w:rPr>
      </w:pPr>
    </w:p>
    <w:p w:rsidR="00031D88" w:rsidRDefault="00031D88" w:rsidP="009C6C30">
      <w:pPr>
        <w:ind w:left="360"/>
        <w:rPr>
          <w:lang w:val="sr-Cyrl-RS"/>
        </w:rPr>
      </w:pPr>
    </w:p>
    <w:p w:rsidR="00031D88" w:rsidRDefault="00031D88" w:rsidP="009C6C30">
      <w:pPr>
        <w:ind w:left="360"/>
        <w:rPr>
          <w:lang w:val="sr-Cyrl-RS"/>
        </w:rPr>
      </w:pPr>
    </w:p>
    <w:p w:rsidR="00031D88" w:rsidRDefault="00031D88" w:rsidP="009C6C30">
      <w:pPr>
        <w:ind w:left="360"/>
        <w:rPr>
          <w:lang w:val="sr-Cyrl-RS"/>
        </w:rPr>
      </w:pPr>
    </w:p>
    <w:p w:rsidR="00031D88" w:rsidRDefault="00031D88" w:rsidP="009C6C30">
      <w:pPr>
        <w:ind w:left="360"/>
        <w:rPr>
          <w:lang w:val="sr-Cyrl-RS"/>
        </w:rPr>
      </w:pPr>
    </w:p>
    <w:p w:rsidR="00031D88" w:rsidRDefault="00031D88" w:rsidP="009C6C30">
      <w:pPr>
        <w:ind w:left="360"/>
        <w:rPr>
          <w:lang w:val="sr-Cyrl-RS"/>
        </w:rPr>
      </w:pPr>
    </w:p>
    <w:p w:rsidR="00031D88" w:rsidRDefault="00031D88" w:rsidP="009C6C30">
      <w:pPr>
        <w:ind w:left="360"/>
        <w:rPr>
          <w:lang w:val="sr-Cyrl-RS"/>
        </w:rPr>
      </w:pPr>
    </w:p>
    <w:p w:rsidR="00031D88" w:rsidRDefault="00031D88" w:rsidP="009C6C30">
      <w:pPr>
        <w:ind w:left="360"/>
        <w:rPr>
          <w:lang w:val="sr-Cyrl-RS"/>
        </w:rPr>
      </w:pPr>
    </w:p>
    <w:p w:rsidR="00031D88" w:rsidRDefault="00031D88" w:rsidP="009C6C30">
      <w:pPr>
        <w:ind w:left="360"/>
        <w:rPr>
          <w:lang w:val="sr-Cyrl-RS"/>
        </w:rPr>
      </w:pPr>
    </w:p>
    <w:p w:rsidR="00031D88" w:rsidRDefault="00031D88" w:rsidP="009C6C30">
      <w:pPr>
        <w:ind w:left="360"/>
        <w:rPr>
          <w:lang w:val="sr-Cyrl-RS"/>
        </w:rPr>
      </w:pPr>
    </w:p>
    <w:p w:rsidR="00031D88" w:rsidRDefault="00031D88" w:rsidP="009C6C30">
      <w:pPr>
        <w:ind w:left="360"/>
        <w:rPr>
          <w:lang w:val="sr-Cyrl-RS"/>
        </w:rPr>
      </w:pPr>
    </w:p>
    <w:p w:rsidR="00031D88" w:rsidRDefault="00031D88" w:rsidP="009C6C30">
      <w:pPr>
        <w:ind w:left="360"/>
        <w:rPr>
          <w:lang w:val="sr-Cyrl-RS"/>
        </w:rPr>
      </w:pPr>
    </w:p>
    <w:p w:rsidR="00031D88" w:rsidRDefault="00031D88" w:rsidP="009C6C30">
      <w:pPr>
        <w:ind w:left="360"/>
        <w:rPr>
          <w:lang w:val="sr-Cyrl-RS"/>
        </w:rPr>
      </w:pPr>
    </w:p>
    <w:p w:rsidR="00031D88" w:rsidRDefault="00031D88" w:rsidP="009C6C30">
      <w:pPr>
        <w:ind w:left="360"/>
        <w:rPr>
          <w:lang w:val="sr-Cyrl-RS"/>
        </w:rPr>
      </w:pPr>
    </w:p>
    <w:p w:rsidR="00031D88" w:rsidRDefault="00031D88" w:rsidP="009C6C30">
      <w:pPr>
        <w:ind w:left="360"/>
        <w:rPr>
          <w:lang w:val="sr-Cyrl-RS"/>
        </w:rPr>
      </w:pPr>
    </w:p>
    <w:p w:rsidR="00031D88" w:rsidRDefault="00031D88" w:rsidP="009C6C30">
      <w:pPr>
        <w:ind w:left="360"/>
        <w:rPr>
          <w:lang w:val="sr-Cyrl-RS"/>
        </w:rPr>
      </w:pPr>
      <w:bookmarkStart w:id="0" w:name="_GoBack"/>
      <w:bookmarkEnd w:id="0"/>
    </w:p>
    <w:p w:rsidR="009C6C30" w:rsidRDefault="0063236B" w:rsidP="009C6C30">
      <w:pPr>
        <w:ind w:left="360"/>
        <w:rPr>
          <w:lang w:val="sr-Cyrl-RS"/>
        </w:rPr>
      </w:pPr>
      <w:r>
        <w:lastRenderedPageBreak/>
        <w:t xml:space="preserve">Прилог број 7: </w:t>
      </w:r>
    </w:p>
    <w:p w:rsidR="009C6C30" w:rsidRDefault="0063236B" w:rsidP="009C6C30">
      <w:pPr>
        <w:ind w:left="360"/>
        <w:rPr>
          <w:lang w:val="sr-Cyrl-RS"/>
        </w:rPr>
      </w:pPr>
      <w:r>
        <w:t xml:space="preserve">Примери писане или усмене изјаве ка медијима, јавности </w:t>
      </w:r>
    </w:p>
    <w:p w:rsidR="009C6C30" w:rsidRDefault="0063236B" w:rsidP="009C6C30">
      <w:pPr>
        <w:ind w:left="360"/>
        <w:rPr>
          <w:lang w:val="sr-Cyrl-RS"/>
        </w:rPr>
      </w:pPr>
      <w:r>
        <w:t>Први пример</w:t>
      </w:r>
    </w:p>
    <w:p w:rsidR="009C6C30" w:rsidRDefault="0063236B" w:rsidP="009C6C30">
      <w:pPr>
        <w:ind w:left="360"/>
        <w:jc w:val="both"/>
        <w:rPr>
          <w:lang w:val="sr-Cyrl-RS"/>
        </w:rPr>
      </w:pPr>
      <w:r>
        <w:t xml:space="preserve"> </w:t>
      </w:r>
      <w:proofErr w:type="gramStart"/>
      <w:r>
        <w:t>Са великим жаљењем саопштавамо да се у нашој школи _______ десила несрећа/трагедија у којој је _________ изгубио/ла живот / се повредио/ повредила _______ услед __________ (узрок, опис кризног догађаја) који се одиграо _____ (кад) и __________ (где).</w:t>
      </w:r>
      <w:proofErr w:type="gramEnd"/>
      <w:r>
        <w:t xml:space="preserve"> </w:t>
      </w:r>
      <w:proofErr w:type="gramStart"/>
      <w:r>
        <w:t>Тренутно је у току увиђај од стране Полицијеске управе (ПУ) _____ и верујемо да ћемо више информација имати ускоро.</w:t>
      </w:r>
      <w:proofErr w:type="gramEnd"/>
      <w:r>
        <w:t xml:space="preserve"> </w:t>
      </w:r>
      <w:proofErr w:type="gramStart"/>
      <w:r>
        <w:t>За сада једино што знамо од званичних информација јесте да _______________ (неки детаљ који је одобрен од стране ПУ да не угрожава истрагу нити на било који начин представља непроверену, непоуздану информацију, како би се смањио кружење неистине, дизање панике и сл.).</w:t>
      </w:r>
      <w:proofErr w:type="gramEnd"/>
      <w:r>
        <w:t xml:space="preserve"> </w:t>
      </w:r>
      <w:proofErr w:type="gramStart"/>
      <w:r>
        <w:t>Апелујемо на јавност да се суздрже од ширења дезинформација и за све даље информације прате сајт ____ (или други релевантан медиј).</w:t>
      </w:r>
      <w:proofErr w:type="gramEnd"/>
      <w:r>
        <w:t xml:space="preserve"> Позивамо све који су у могућности да у наредном периоду _______ (дају крв, пруже подршку…). </w:t>
      </w:r>
    </w:p>
    <w:p w:rsidR="009C6C30" w:rsidRDefault="0063236B" w:rsidP="009C6C30">
      <w:pPr>
        <w:ind w:left="360"/>
        <w:rPr>
          <w:lang w:val="sr-Cyrl-RS"/>
        </w:rPr>
      </w:pPr>
      <w:r>
        <w:t xml:space="preserve">Други пример </w:t>
      </w:r>
    </w:p>
    <w:p w:rsidR="009C6C30" w:rsidRDefault="0063236B" w:rsidP="009C6C30">
      <w:pPr>
        <w:ind w:left="360"/>
        <w:jc w:val="both"/>
        <w:rPr>
          <w:lang w:val="sr-Cyrl-RS"/>
        </w:rPr>
      </w:pPr>
      <w:proofErr w:type="gramStart"/>
      <w:r>
        <w:t>Са жаљењем запослени у _____ обавештавају јавност да је данас у Школи ученик ____ разреда изненада преминуо услед престанка срчаног рада.</w:t>
      </w:r>
      <w:proofErr w:type="gramEnd"/>
      <w:r>
        <w:t xml:space="preserve"> </w:t>
      </w:r>
      <w:proofErr w:type="gramStart"/>
      <w:r>
        <w:t>Хитна помоћ је дошла одмах и упркос пруженој лекарској помоћи, ученику _____ није било спаса.</w:t>
      </w:r>
      <w:proofErr w:type="gramEnd"/>
      <w:r>
        <w:t xml:space="preserve"> </w:t>
      </w:r>
      <w:proofErr w:type="gramStart"/>
      <w:r>
        <w:t>Наставници и и други запослени у Школи покушали су да пруже помоћ ученику када су приметили да се нешто дешава и сви су, као и његови другари, тужни и у шоку.</w:t>
      </w:r>
      <w:proofErr w:type="gramEnd"/>
      <w:r>
        <w:t xml:space="preserve"> </w:t>
      </w:r>
      <w:proofErr w:type="gramStart"/>
      <w:r>
        <w:t>Тренутно је најважније да пружимо мир његовој/њеној породици да што лакше прођу кроз овај изузетно тежак период који је испред њих, те апелујемо на све да тако и поступимо.</w:t>
      </w:r>
      <w:proofErr w:type="gramEnd"/>
      <w:r>
        <w:t xml:space="preserve"> </w:t>
      </w:r>
      <w:proofErr w:type="gramStart"/>
      <w:r>
        <w:t>Наша школа ће у наредном периоду учинити све што је до нас да им помогнемо, као и да пружи психолошку подршку његовим/њеним другарима и наставницима, јер је ово изузетно тежак период и за нас.</w:t>
      </w:r>
      <w:proofErr w:type="gramEnd"/>
      <w:r>
        <w:t xml:space="preserve"> </w:t>
      </w:r>
    </w:p>
    <w:p w:rsidR="009C6C30" w:rsidRDefault="0063236B" w:rsidP="009C6C30">
      <w:pPr>
        <w:ind w:left="360"/>
        <w:rPr>
          <w:lang w:val="sr-Cyrl-RS"/>
        </w:rPr>
      </w:pPr>
      <w:r>
        <w:t>Трећи пример</w:t>
      </w:r>
    </w:p>
    <w:p w:rsidR="0063236B" w:rsidRPr="009C6C30" w:rsidRDefault="0063236B" w:rsidP="009C6C30">
      <w:pPr>
        <w:ind w:left="360"/>
        <w:jc w:val="both"/>
        <w:rPr>
          <w:lang w:val="sr-Cyrl-RS"/>
        </w:rPr>
      </w:pPr>
      <w:r>
        <w:t xml:space="preserve"> Данас у _____ часова наша школа / предшколска установа / дом примила је мејл са садржином да је у нашим просторијама постављена експлозивна направа, те смо истог момента обавестили надлежног школског полицајца, а припадници Министарства унутрашњих послова су у најкраћем могућем року дошли и евакуисали све ученике, као и запослене. </w:t>
      </w:r>
      <w:proofErr w:type="gramStart"/>
      <w:r>
        <w:t>Важно је да напоменемо да је установа у потпуности прегледана и да су се припадници МУП-а изјаснили да је Школа / ПУ / дом безбедна, као и да са наставом/радом можемо наставити.</w:t>
      </w:r>
      <w:proofErr w:type="gramEnd"/>
      <w:r>
        <w:t xml:space="preserve"> </w:t>
      </w:r>
      <w:proofErr w:type="gramStart"/>
      <w:r>
        <w:t>Школа / ПУ / дом ће наставити са радом.</w:t>
      </w:r>
      <w:proofErr w:type="gramEnd"/>
      <w:r>
        <w:t xml:space="preserve"> </w:t>
      </w:r>
      <w:proofErr w:type="gramStart"/>
      <w:r>
        <w:t>У оваквим ситуацијама установа неће самостално доносити одлуке, већ искључиво послушати савете стручњака за ову област и процедуре које су већ успостављене.</w:t>
      </w:r>
      <w:proofErr w:type="gramEnd"/>
      <w:r>
        <w:t xml:space="preserve"> </w:t>
      </w:r>
      <w:proofErr w:type="gramStart"/>
      <w:r>
        <w:t>Хвала на разумевању и надамо се да се овако нешто више неће дешавати.</w:t>
      </w:r>
      <w:proofErr w:type="gramEnd"/>
    </w:p>
    <w:sectPr w:rsidR="0063236B" w:rsidRPr="009C6C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820A7"/>
    <w:multiLevelType w:val="hybridMultilevel"/>
    <w:tmpl w:val="458208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B0B22"/>
    <w:multiLevelType w:val="multilevel"/>
    <w:tmpl w:val="85686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D5753F"/>
    <w:multiLevelType w:val="multilevel"/>
    <w:tmpl w:val="6A98D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1029BE"/>
    <w:multiLevelType w:val="multilevel"/>
    <w:tmpl w:val="3C54D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043E7A"/>
    <w:multiLevelType w:val="hybridMultilevel"/>
    <w:tmpl w:val="341A3D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0C005A"/>
    <w:multiLevelType w:val="hybridMultilevel"/>
    <w:tmpl w:val="0E8A2B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4A51F7"/>
    <w:multiLevelType w:val="multilevel"/>
    <w:tmpl w:val="91ACD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279545E"/>
    <w:multiLevelType w:val="multilevel"/>
    <w:tmpl w:val="B706E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2865671"/>
    <w:multiLevelType w:val="multilevel"/>
    <w:tmpl w:val="E1726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3AF646D"/>
    <w:multiLevelType w:val="hybridMultilevel"/>
    <w:tmpl w:val="0E0EB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446DC1"/>
    <w:multiLevelType w:val="multilevel"/>
    <w:tmpl w:val="9386D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6E05123"/>
    <w:multiLevelType w:val="hybridMultilevel"/>
    <w:tmpl w:val="2DF6C2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3221E5"/>
    <w:multiLevelType w:val="multilevel"/>
    <w:tmpl w:val="2E12D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7E23766"/>
    <w:multiLevelType w:val="multilevel"/>
    <w:tmpl w:val="2BE6A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C9F103C"/>
    <w:multiLevelType w:val="multilevel"/>
    <w:tmpl w:val="F0E2C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F7B394A"/>
    <w:multiLevelType w:val="hybridMultilevel"/>
    <w:tmpl w:val="23F246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5F3EFE"/>
    <w:multiLevelType w:val="multilevel"/>
    <w:tmpl w:val="8A0C6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54313FF"/>
    <w:multiLevelType w:val="multilevel"/>
    <w:tmpl w:val="8EEA1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77E2185"/>
    <w:multiLevelType w:val="multilevel"/>
    <w:tmpl w:val="48BE3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7C94F39"/>
    <w:multiLevelType w:val="multilevel"/>
    <w:tmpl w:val="1CD8C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9F663D4"/>
    <w:multiLevelType w:val="multilevel"/>
    <w:tmpl w:val="032E7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B001E6D"/>
    <w:multiLevelType w:val="multilevel"/>
    <w:tmpl w:val="DFCC3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CD611D9"/>
    <w:multiLevelType w:val="multilevel"/>
    <w:tmpl w:val="DD6CF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3AF618C"/>
    <w:multiLevelType w:val="multilevel"/>
    <w:tmpl w:val="FAC04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45B2636"/>
    <w:multiLevelType w:val="multilevel"/>
    <w:tmpl w:val="3CBC6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4D15676"/>
    <w:multiLevelType w:val="multilevel"/>
    <w:tmpl w:val="7F648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85763D3"/>
    <w:multiLevelType w:val="multilevel"/>
    <w:tmpl w:val="A4341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F8E4BD2"/>
    <w:multiLevelType w:val="multilevel"/>
    <w:tmpl w:val="16227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3D9793B"/>
    <w:multiLevelType w:val="multilevel"/>
    <w:tmpl w:val="23D2B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92517A0"/>
    <w:multiLevelType w:val="multilevel"/>
    <w:tmpl w:val="7116D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F20260D"/>
    <w:multiLevelType w:val="multilevel"/>
    <w:tmpl w:val="0C047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1A25506"/>
    <w:multiLevelType w:val="multilevel"/>
    <w:tmpl w:val="09208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25A631A"/>
    <w:multiLevelType w:val="multilevel"/>
    <w:tmpl w:val="5BBA7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B782A2C"/>
    <w:multiLevelType w:val="hybridMultilevel"/>
    <w:tmpl w:val="18CC91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467D41"/>
    <w:multiLevelType w:val="multilevel"/>
    <w:tmpl w:val="D5965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C874083"/>
    <w:multiLevelType w:val="multilevel"/>
    <w:tmpl w:val="5860C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E5A4EF6"/>
    <w:multiLevelType w:val="multilevel"/>
    <w:tmpl w:val="15FCC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1187422"/>
    <w:multiLevelType w:val="multilevel"/>
    <w:tmpl w:val="2E5A7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55E75D0"/>
    <w:multiLevelType w:val="hybridMultilevel"/>
    <w:tmpl w:val="CD5024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09012C"/>
    <w:multiLevelType w:val="hybridMultilevel"/>
    <w:tmpl w:val="101C46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816601"/>
    <w:multiLevelType w:val="multilevel"/>
    <w:tmpl w:val="20DAC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B931334"/>
    <w:multiLevelType w:val="hybridMultilevel"/>
    <w:tmpl w:val="F89881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8C4A21"/>
    <w:multiLevelType w:val="hybridMultilevel"/>
    <w:tmpl w:val="988CC52E"/>
    <w:lvl w:ilvl="0" w:tplc="0B3674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E333A84"/>
    <w:multiLevelType w:val="multilevel"/>
    <w:tmpl w:val="1C762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EAD7786"/>
    <w:multiLevelType w:val="multilevel"/>
    <w:tmpl w:val="64B26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8"/>
    <w:lvlOverride w:ilvl="0">
      <w:startOverride w:val="2"/>
    </w:lvlOverride>
  </w:num>
  <w:num w:numId="3">
    <w:abstractNumId w:val="18"/>
    <w:lvlOverride w:ilvl="0">
      <w:startOverride w:val="3"/>
    </w:lvlOverride>
  </w:num>
  <w:num w:numId="4">
    <w:abstractNumId w:val="18"/>
    <w:lvlOverride w:ilvl="0">
      <w:startOverride w:val="4"/>
    </w:lvlOverride>
  </w:num>
  <w:num w:numId="5">
    <w:abstractNumId w:val="18"/>
    <w:lvlOverride w:ilvl="0">
      <w:startOverride w:val="5"/>
    </w:lvlOverride>
  </w:num>
  <w:num w:numId="6">
    <w:abstractNumId w:val="18"/>
    <w:lvlOverride w:ilvl="0">
      <w:startOverride w:val="6"/>
    </w:lvlOverride>
  </w:num>
  <w:num w:numId="7">
    <w:abstractNumId w:val="18"/>
    <w:lvlOverride w:ilvl="0">
      <w:startOverride w:val="9"/>
    </w:lvlOverride>
  </w:num>
  <w:num w:numId="8">
    <w:abstractNumId w:val="17"/>
  </w:num>
  <w:num w:numId="9">
    <w:abstractNumId w:val="35"/>
  </w:num>
  <w:num w:numId="10">
    <w:abstractNumId w:val="34"/>
  </w:num>
  <w:num w:numId="11">
    <w:abstractNumId w:val="37"/>
  </w:num>
  <w:num w:numId="12">
    <w:abstractNumId w:val="21"/>
  </w:num>
  <w:num w:numId="13">
    <w:abstractNumId w:val="3"/>
  </w:num>
  <w:num w:numId="14">
    <w:abstractNumId w:val="29"/>
  </w:num>
  <w:num w:numId="15">
    <w:abstractNumId w:val="1"/>
  </w:num>
  <w:num w:numId="16">
    <w:abstractNumId w:val="36"/>
  </w:num>
  <w:num w:numId="17">
    <w:abstractNumId w:val="22"/>
  </w:num>
  <w:num w:numId="18">
    <w:abstractNumId w:val="2"/>
  </w:num>
  <w:num w:numId="19">
    <w:abstractNumId w:val="19"/>
  </w:num>
  <w:num w:numId="20">
    <w:abstractNumId w:val="13"/>
  </w:num>
  <w:num w:numId="21">
    <w:abstractNumId w:val="43"/>
  </w:num>
  <w:num w:numId="22">
    <w:abstractNumId w:val="31"/>
  </w:num>
  <w:num w:numId="23">
    <w:abstractNumId w:val="27"/>
  </w:num>
  <w:num w:numId="24">
    <w:abstractNumId w:val="40"/>
  </w:num>
  <w:num w:numId="25">
    <w:abstractNumId w:val="32"/>
  </w:num>
  <w:num w:numId="26">
    <w:abstractNumId w:val="44"/>
  </w:num>
  <w:num w:numId="27">
    <w:abstractNumId w:val="14"/>
  </w:num>
  <w:num w:numId="28">
    <w:abstractNumId w:val="23"/>
  </w:num>
  <w:num w:numId="29">
    <w:abstractNumId w:val="7"/>
  </w:num>
  <w:num w:numId="30">
    <w:abstractNumId w:val="8"/>
  </w:num>
  <w:num w:numId="31">
    <w:abstractNumId w:val="26"/>
  </w:num>
  <w:num w:numId="32">
    <w:abstractNumId w:val="25"/>
  </w:num>
  <w:num w:numId="33">
    <w:abstractNumId w:val="6"/>
  </w:num>
  <w:num w:numId="34">
    <w:abstractNumId w:val="24"/>
  </w:num>
  <w:num w:numId="35">
    <w:abstractNumId w:val="30"/>
  </w:num>
  <w:num w:numId="36">
    <w:abstractNumId w:val="28"/>
  </w:num>
  <w:num w:numId="37">
    <w:abstractNumId w:val="16"/>
  </w:num>
  <w:num w:numId="38">
    <w:abstractNumId w:val="10"/>
  </w:num>
  <w:num w:numId="39">
    <w:abstractNumId w:val="20"/>
  </w:num>
  <w:num w:numId="40">
    <w:abstractNumId w:val="0"/>
  </w:num>
  <w:num w:numId="41">
    <w:abstractNumId w:val="11"/>
  </w:num>
  <w:num w:numId="42">
    <w:abstractNumId w:val="42"/>
  </w:num>
  <w:num w:numId="43">
    <w:abstractNumId w:val="15"/>
  </w:num>
  <w:num w:numId="44">
    <w:abstractNumId w:val="33"/>
  </w:num>
  <w:num w:numId="45">
    <w:abstractNumId w:val="4"/>
  </w:num>
  <w:num w:numId="46">
    <w:abstractNumId w:val="38"/>
  </w:num>
  <w:num w:numId="47">
    <w:abstractNumId w:val="9"/>
  </w:num>
  <w:num w:numId="48">
    <w:abstractNumId w:val="39"/>
  </w:num>
  <w:num w:numId="49">
    <w:abstractNumId w:val="41"/>
  </w:num>
  <w:num w:numId="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hideSpelling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8A1"/>
    <w:rsid w:val="000058A1"/>
    <w:rsid w:val="00031D88"/>
    <w:rsid w:val="00223C06"/>
    <w:rsid w:val="003D4388"/>
    <w:rsid w:val="00443E5A"/>
    <w:rsid w:val="00475085"/>
    <w:rsid w:val="00487F1B"/>
    <w:rsid w:val="005E1180"/>
    <w:rsid w:val="0060031D"/>
    <w:rsid w:val="0063236B"/>
    <w:rsid w:val="00726DF1"/>
    <w:rsid w:val="009C6C30"/>
    <w:rsid w:val="00AD3A84"/>
    <w:rsid w:val="00BE2925"/>
    <w:rsid w:val="00BF6BFC"/>
    <w:rsid w:val="00E2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58A1"/>
    <w:pPr>
      <w:ind w:left="720"/>
      <w:contextualSpacing/>
    </w:pPr>
  </w:style>
  <w:style w:type="table" w:styleId="TableGrid">
    <w:name w:val="Table Grid"/>
    <w:basedOn w:val="TableNormal"/>
    <w:uiPriority w:val="59"/>
    <w:rsid w:val="00E270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58A1"/>
    <w:pPr>
      <w:ind w:left="720"/>
      <w:contextualSpacing/>
    </w:pPr>
  </w:style>
  <w:style w:type="table" w:styleId="TableGrid">
    <w:name w:val="Table Grid"/>
    <w:basedOn w:val="TableNormal"/>
    <w:uiPriority w:val="59"/>
    <w:rsid w:val="00E270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3F4FC8-6210-4060-AF99-CA2D02AF0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26</Pages>
  <Words>6367</Words>
  <Characters>36297</Characters>
  <Application>Microsoft Office Word</Application>
  <DocSecurity>0</DocSecurity>
  <Lines>302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2025-09-18T09:24:00Z</dcterms:created>
  <dcterms:modified xsi:type="dcterms:W3CDTF">2025-09-18T11:56:00Z</dcterms:modified>
</cp:coreProperties>
</file>